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D4D" w:rsidRDefault="00117D4D" w:rsidP="00117D4D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                              План </w:t>
      </w:r>
      <w:r w:rsidRPr="00117D4D">
        <w:rPr>
          <w:rFonts w:ascii="Arial" w:eastAsia="Times New Roman" w:hAnsi="Arial" w:cs="Arial"/>
          <w:b/>
          <w:bCs/>
          <w:color w:val="000000"/>
          <w:sz w:val="28"/>
          <w:szCs w:val="28"/>
        </w:rPr>
        <w:t>р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</w:rPr>
        <w:t>аботы</w:t>
      </w:r>
    </w:p>
    <w:p w:rsidR="00A63BD7" w:rsidRDefault="00A63BD7" w:rsidP="00117D4D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</w:rPr>
        <w:t>по формированию и оценке функциональной грамотности по направлению естественнонаучная компетентность на 2024-2025г.</w:t>
      </w:r>
    </w:p>
    <w:p w:rsidR="00B62FBD" w:rsidRDefault="00B62FBD" w:rsidP="00117D4D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</w:rPr>
        <w:t>МР «Ахтынский район».</w:t>
      </w:r>
    </w:p>
    <w:p w:rsidR="002C0D9C" w:rsidRDefault="002C0D9C" w:rsidP="00117D4D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</w:p>
    <w:p w:rsidR="002C0D9C" w:rsidRDefault="002C0D9C" w:rsidP="002C0D9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2C0D9C" w:rsidRPr="002C0D9C" w:rsidRDefault="002C0D9C" w:rsidP="002C0D9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2C0D9C">
        <w:rPr>
          <w:rFonts w:ascii="Arial" w:eastAsia="Times New Roman" w:hAnsi="Arial" w:cs="Arial"/>
          <w:b/>
          <w:bCs/>
          <w:color w:val="000000"/>
          <w:sz w:val="28"/>
          <w:szCs w:val="28"/>
        </w:rPr>
        <w:t>Цель методической работы:</w:t>
      </w:r>
      <w:r w:rsidRPr="002C0D9C">
        <w:rPr>
          <w:rFonts w:ascii="Arial" w:eastAsia="Times New Roman" w:hAnsi="Arial" w:cs="Arial"/>
          <w:color w:val="000000"/>
          <w:sz w:val="28"/>
          <w:szCs w:val="28"/>
        </w:rPr>
        <w:t> непрерывное совершенствование уровня педагогического мастерства учителей, их эрудиции и компетентности в области учебных предметов и методики их преподавания и модернизации системы образования путём применения современных педагогических технологий в рамках системно-деятельностного подхода, способствующих развитию творческой личности и сохранения здоровья обучающихся.</w:t>
      </w:r>
    </w:p>
    <w:p w:rsidR="002C0D9C" w:rsidRDefault="002C0D9C" w:rsidP="002C0D9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2C0D9C" w:rsidRPr="002C0D9C" w:rsidRDefault="002C0D9C" w:rsidP="002C0D9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</w:rPr>
      </w:pPr>
      <w:r w:rsidRPr="002C0D9C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Задачи </w:t>
      </w:r>
    </w:p>
    <w:p w:rsidR="002C0D9C" w:rsidRPr="002C0D9C" w:rsidRDefault="002C0D9C" w:rsidP="002C0D9C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2C0D9C">
        <w:rPr>
          <w:rFonts w:ascii="Arial" w:eastAsia="Times New Roman" w:hAnsi="Arial" w:cs="Arial"/>
          <w:color w:val="000000"/>
          <w:sz w:val="28"/>
          <w:szCs w:val="28"/>
        </w:rPr>
        <w:t>Продолжить внедрение инновационных программ и технологий для повышения качества обучения.</w:t>
      </w:r>
    </w:p>
    <w:p w:rsidR="002C0D9C" w:rsidRPr="002C0D9C" w:rsidRDefault="002C0D9C" w:rsidP="002C0D9C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2C0D9C">
        <w:rPr>
          <w:rFonts w:ascii="Arial" w:eastAsia="Times New Roman" w:hAnsi="Arial" w:cs="Arial"/>
          <w:color w:val="000000"/>
          <w:sz w:val="28"/>
          <w:szCs w:val="28"/>
        </w:rPr>
        <w:t>Изучение и внедрение в практику работы нормативных документов, регламентирующих условия реализации образовательной программы по предметам естественно – математического цикла с учётом достижения целей, устанавливаемых Федеральным государственным образовательным стандартом.</w:t>
      </w:r>
    </w:p>
    <w:p w:rsidR="002C0D9C" w:rsidRPr="002C0D9C" w:rsidRDefault="002C0D9C" w:rsidP="002C0D9C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2C0D9C">
        <w:rPr>
          <w:rFonts w:ascii="Arial" w:eastAsia="Times New Roman" w:hAnsi="Arial" w:cs="Arial"/>
          <w:color w:val="000000"/>
          <w:sz w:val="28"/>
          <w:szCs w:val="28"/>
        </w:rPr>
        <w:t>Продолжить систематизацию программного и научно-методического обеспечения учебных программ по предметам для обеспечения качества образования учащихся.</w:t>
      </w:r>
    </w:p>
    <w:p w:rsidR="002C0D9C" w:rsidRPr="002C0D9C" w:rsidRDefault="002C0D9C" w:rsidP="002C0D9C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2C0D9C">
        <w:rPr>
          <w:rFonts w:ascii="Arial" w:eastAsia="Times New Roman" w:hAnsi="Arial" w:cs="Arial"/>
          <w:color w:val="000000"/>
          <w:sz w:val="28"/>
          <w:szCs w:val="28"/>
        </w:rPr>
        <w:t>Развитие творческих способностей учащихся. Повышение интереса к изучению предметов естественно-математического цикла.</w:t>
      </w:r>
    </w:p>
    <w:p w:rsidR="002C0D9C" w:rsidRPr="002C0D9C" w:rsidRDefault="002C0D9C" w:rsidP="002C0D9C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2C0D9C">
        <w:rPr>
          <w:rFonts w:ascii="Arial" w:eastAsia="Times New Roman" w:hAnsi="Arial" w:cs="Arial"/>
          <w:color w:val="000000"/>
          <w:sz w:val="28"/>
          <w:szCs w:val="28"/>
        </w:rPr>
        <w:t>Активизировать деятельность педагогов по систематизации и повышению уровня подготовки одаренных и мотивированных учащихся к участию в олимпиадах, конкурсах, исследовательской и проектной деятельности.</w:t>
      </w:r>
    </w:p>
    <w:p w:rsidR="001E558E" w:rsidRDefault="001E558E" w:rsidP="001E558E">
      <w:pPr>
        <w:spacing w:after="0"/>
        <w:rPr>
          <w:sz w:val="28"/>
          <w:szCs w:val="28"/>
        </w:rPr>
      </w:pPr>
      <w:bookmarkStart w:id="0" w:name="_GoBack"/>
      <w:bookmarkEnd w:id="0"/>
    </w:p>
    <w:tbl>
      <w:tblPr>
        <w:tblStyle w:val="TableGrid"/>
        <w:tblW w:w="5000" w:type="pct"/>
        <w:tblInd w:w="0" w:type="dxa"/>
        <w:tblCellMar>
          <w:top w:w="26" w:type="dxa"/>
          <w:left w:w="77" w:type="dxa"/>
          <w:right w:w="96" w:type="dxa"/>
        </w:tblCellMar>
        <w:tblLook w:val="04A0"/>
      </w:tblPr>
      <w:tblGrid>
        <w:gridCol w:w="617"/>
        <w:gridCol w:w="162"/>
        <w:gridCol w:w="4583"/>
        <w:gridCol w:w="1397"/>
        <w:gridCol w:w="2590"/>
        <w:gridCol w:w="179"/>
      </w:tblGrid>
      <w:tr w:rsidR="001E558E" w:rsidTr="00CD1C7D">
        <w:trPr>
          <w:gridAfter w:val="1"/>
          <w:wAfter w:w="94" w:type="pct"/>
          <w:trHeight w:val="466"/>
        </w:trPr>
        <w:tc>
          <w:tcPr>
            <w:tcW w:w="40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pStyle w:val="a7"/>
              <w:spacing w:line="240" w:lineRule="auto"/>
              <w:ind w:left="3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40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pacing w:after="1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Мероприятие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pacing w:after="1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pacing w:after="1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 w:rsidR="001E558E" w:rsidTr="00CD1C7D">
        <w:trPr>
          <w:gridAfter w:val="1"/>
          <w:wAfter w:w="94" w:type="pct"/>
          <w:trHeight w:val="466"/>
        </w:trPr>
        <w:tc>
          <w:tcPr>
            <w:tcW w:w="4906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b/>
                <w:sz w:val="23"/>
                <w:szCs w:val="23"/>
              </w:rPr>
              <w:t>1</w:t>
            </w:r>
            <w:r>
              <w:rPr>
                <w:rFonts w:ascii="YS Text" w:hAnsi="YS Text"/>
                <w:sz w:val="23"/>
                <w:szCs w:val="23"/>
              </w:rPr>
              <w:t>.</w:t>
            </w:r>
            <w:r>
              <w:rPr>
                <w:rFonts w:ascii="YS Text" w:hAnsi="YS Text"/>
                <w:b/>
                <w:sz w:val="23"/>
                <w:szCs w:val="23"/>
              </w:rPr>
              <w:t>Нормативно-правовое обеспечение формирования функциональной грамотности по направлению естественнонаучная компетентность у обучающихся</w:t>
            </w:r>
          </w:p>
        </w:tc>
      </w:tr>
      <w:tr w:rsidR="001E558E" w:rsidTr="00CD1C7D">
        <w:trPr>
          <w:gridAfter w:val="1"/>
          <w:wAfter w:w="94" w:type="pct"/>
          <w:trHeight w:val="466"/>
        </w:trPr>
        <w:tc>
          <w:tcPr>
            <w:tcW w:w="40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1.1</w:t>
            </w:r>
          </w:p>
        </w:tc>
        <w:tc>
          <w:tcPr>
            <w:tcW w:w="240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 xml:space="preserve">Изучение содержательных аспектов «естественнонаучных компетенций» </w:t>
            </w:r>
            <w:r>
              <w:rPr>
                <w:rFonts w:ascii="YS Text" w:hAnsi="YS Text"/>
                <w:sz w:val="23"/>
                <w:szCs w:val="23"/>
              </w:rPr>
              <w:lastRenderedPageBreak/>
              <w:t>«Институт стратегии развития образования Российской академии образования»</w:t>
            </w:r>
            <w:r>
              <w:rPr>
                <w:rFonts w:ascii="YS Text" w:hAnsi="YS Text"/>
                <w:sz w:val="23"/>
                <w:szCs w:val="23"/>
              </w:rPr>
              <w:tab/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lastRenderedPageBreak/>
              <w:t>Ноябрь</w:t>
            </w:r>
          </w:p>
          <w:p w:rsidR="001E558E" w:rsidRDefault="00A63BD7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2024</w:t>
            </w:r>
            <w:r w:rsidR="001E558E">
              <w:rPr>
                <w:rFonts w:ascii="YS Text" w:hAnsi="YS Text"/>
                <w:sz w:val="23"/>
                <w:szCs w:val="23"/>
              </w:rPr>
              <w:t xml:space="preserve"> год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Презентация</w:t>
            </w:r>
          </w:p>
        </w:tc>
      </w:tr>
      <w:tr w:rsidR="001E558E" w:rsidTr="00CD1C7D">
        <w:trPr>
          <w:gridAfter w:val="1"/>
          <w:wAfter w:w="94" w:type="pct"/>
          <w:trHeight w:val="466"/>
        </w:trPr>
        <w:tc>
          <w:tcPr>
            <w:tcW w:w="40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lastRenderedPageBreak/>
              <w:t>1.2</w:t>
            </w:r>
          </w:p>
        </w:tc>
        <w:tc>
          <w:tcPr>
            <w:tcW w:w="240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Изучение основных подходов к оценке естественнонаучных компетенций учащихся основной школы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Январь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202</w:t>
            </w:r>
            <w:r w:rsidR="00A63BD7">
              <w:rPr>
                <w:rFonts w:ascii="YS Text" w:hAnsi="YS Text"/>
                <w:sz w:val="23"/>
                <w:szCs w:val="23"/>
              </w:rPr>
              <w:t>5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Методический сборник«Институт стратегии развития образования Российской академии образования»</w:t>
            </w:r>
            <w:r>
              <w:rPr>
                <w:rFonts w:ascii="YS Text" w:hAnsi="YS Text"/>
                <w:sz w:val="23"/>
                <w:szCs w:val="23"/>
              </w:rPr>
              <w:tab/>
            </w:r>
          </w:p>
        </w:tc>
      </w:tr>
      <w:tr w:rsidR="001E558E" w:rsidTr="00CD1C7D">
        <w:trPr>
          <w:gridAfter w:val="1"/>
          <w:wAfter w:w="94" w:type="pct"/>
          <w:trHeight w:val="466"/>
        </w:trPr>
        <w:tc>
          <w:tcPr>
            <w:tcW w:w="40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1.3</w:t>
            </w:r>
          </w:p>
        </w:tc>
        <w:tc>
          <w:tcPr>
            <w:tcW w:w="240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Использовать ориентиры  содержания  при разработке заданий по направлению «естественнонаучной компетенции» в урочной и внеурочной деятельности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В течение года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Классные руководители</w:t>
            </w:r>
          </w:p>
        </w:tc>
      </w:tr>
      <w:tr w:rsidR="001E558E" w:rsidTr="00CD1C7D">
        <w:trPr>
          <w:gridAfter w:val="1"/>
          <w:wAfter w:w="94" w:type="pct"/>
          <w:trHeight w:val="466"/>
        </w:trPr>
        <w:tc>
          <w:tcPr>
            <w:tcW w:w="40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1.4</w:t>
            </w:r>
          </w:p>
        </w:tc>
        <w:tc>
          <w:tcPr>
            <w:tcW w:w="240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Заседание методического объединения: разработка</w:t>
            </w:r>
            <w:r w:rsidR="00A63BD7">
              <w:rPr>
                <w:rFonts w:ascii="YS Text" w:hAnsi="YS Text" w:hint="eastAsia"/>
                <w:sz w:val="23"/>
                <w:szCs w:val="23"/>
              </w:rPr>
              <w:t> </w:t>
            </w:r>
            <w:r>
              <w:rPr>
                <w:rFonts w:ascii="YS Text" w:hAnsi="YS Text"/>
                <w:sz w:val="23"/>
                <w:szCs w:val="23"/>
              </w:rPr>
              <w:t xml:space="preserve">плана по формированию и оценке функциональной грамотности для </w:t>
            </w:r>
          </w:p>
          <w:p w:rsidR="001E558E" w:rsidRDefault="001E558E">
            <w:pPr>
              <w:shd w:val="clear" w:color="auto" w:fill="FFFFFF"/>
              <w:rPr>
                <w:rFonts w:ascii="YS Text" w:hAnsi="YS Text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общеобразовательных учреждений (утверждение директором, издание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приказа)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Октябрь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202</w:t>
            </w:r>
            <w:r w:rsidR="00A63BD7">
              <w:rPr>
                <w:rFonts w:ascii="YS Text" w:hAnsi="YS Text"/>
                <w:sz w:val="23"/>
                <w:szCs w:val="23"/>
              </w:rPr>
              <w:t>4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Методическое объединение</w:t>
            </w:r>
          </w:p>
        </w:tc>
      </w:tr>
      <w:tr w:rsidR="001E558E" w:rsidTr="00CD1C7D">
        <w:trPr>
          <w:gridAfter w:val="1"/>
          <w:wAfter w:w="94" w:type="pct"/>
          <w:trHeight w:val="466"/>
        </w:trPr>
        <w:tc>
          <w:tcPr>
            <w:tcW w:w="40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1.5</w:t>
            </w:r>
          </w:p>
        </w:tc>
        <w:tc>
          <w:tcPr>
            <w:tcW w:w="240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 xml:space="preserve">Познакомиться с  новыми линиями  УМК по естественно-научным дисциплинам для 5-11 классов 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Февраль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 xml:space="preserve"> 202</w:t>
            </w:r>
            <w:r w:rsidR="00A63BD7">
              <w:rPr>
                <w:rFonts w:ascii="YS Text" w:hAnsi="YS Text"/>
                <w:sz w:val="23"/>
                <w:szCs w:val="23"/>
              </w:rPr>
              <w:t>5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Учителя-предметники</w:t>
            </w:r>
          </w:p>
        </w:tc>
      </w:tr>
      <w:tr w:rsidR="001E558E" w:rsidTr="00CD1C7D">
        <w:trPr>
          <w:gridAfter w:val="1"/>
          <w:wAfter w:w="94" w:type="pct"/>
          <w:trHeight w:val="754"/>
        </w:trPr>
        <w:tc>
          <w:tcPr>
            <w:tcW w:w="4906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b/>
                <w:sz w:val="23"/>
                <w:szCs w:val="23"/>
              </w:rPr>
              <w:t>2.Информационно-организационное обеспечение формирования функциональной грамотности по направлению естественнонаучная компетентность у обучающихся.</w:t>
            </w:r>
          </w:p>
        </w:tc>
      </w:tr>
      <w:tr w:rsidR="001E558E" w:rsidTr="00CD1C7D">
        <w:trPr>
          <w:gridAfter w:val="1"/>
          <w:wAfter w:w="94" w:type="pct"/>
          <w:trHeight w:val="889"/>
        </w:trPr>
        <w:tc>
          <w:tcPr>
            <w:tcW w:w="40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2.1</w:t>
            </w:r>
          </w:p>
        </w:tc>
        <w:tc>
          <w:tcPr>
            <w:tcW w:w="240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Участие в вебинарах по формированию и оценке функциональной грамотности обучающихся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Ноябрь - апрель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Учителя предметники</w:t>
            </w:r>
          </w:p>
        </w:tc>
      </w:tr>
      <w:tr w:rsidR="001E558E" w:rsidTr="00CD1C7D">
        <w:trPr>
          <w:gridAfter w:val="1"/>
          <w:wAfter w:w="94" w:type="pct"/>
          <w:trHeight w:val="407"/>
        </w:trPr>
        <w:tc>
          <w:tcPr>
            <w:tcW w:w="40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2.2</w:t>
            </w:r>
          </w:p>
        </w:tc>
        <w:tc>
          <w:tcPr>
            <w:tcW w:w="240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Организация разъяснительной работы с родителями обучающихся по</w:t>
            </w:r>
            <w:r w:rsidR="00A63BD7">
              <w:rPr>
                <w:rFonts w:ascii="YS Text" w:hAnsi="YS Text" w:hint="eastAsia"/>
                <w:sz w:val="23"/>
                <w:szCs w:val="23"/>
              </w:rPr>
              <w:t> </w:t>
            </w:r>
            <w:r>
              <w:rPr>
                <w:rFonts w:ascii="YS Text" w:hAnsi="YS Text"/>
                <w:sz w:val="23"/>
                <w:szCs w:val="23"/>
              </w:rPr>
              <w:t>вопросам формирования функциональной грамотности:</w:t>
            </w:r>
          </w:p>
          <w:p w:rsidR="001E558E" w:rsidRDefault="001E558E">
            <w:pPr>
              <w:shd w:val="clear" w:color="auto" w:fill="FFFFFF"/>
              <w:rPr>
                <w:rFonts w:ascii="YS Text" w:hAnsi="YS Text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- родительские соб</w:t>
            </w:r>
            <w:r w:rsidR="00A63BD7">
              <w:rPr>
                <w:rFonts w:ascii="YS Text" w:hAnsi="YS Text"/>
                <w:sz w:val="23"/>
                <w:szCs w:val="23"/>
              </w:rPr>
              <w:t>рания «Формируем функциональную </w:t>
            </w:r>
            <w:r>
              <w:rPr>
                <w:rFonts w:ascii="YS Text" w:hAnsi="YS Text"/>
                <w:sz w:val="23"/>
                <w:szCs w:val="23"/>
              </w:rPr>
              <w:t>грамотность</w:t>
            </w:r>
            <w:r w:rsidR="00A63BD7">
              <w:rPr>
                <w:rFonts w:ascii="YS Text" w:hAnsi="YS Text" w:hint="eastAsia"/>
                <w:sz w:val="23"/>
                <w:szCs w:val="23"/>
              </w:rPr>
              <w:t> </w:t>
            </w:r>
            <w:r>
              <w:rPr>
                <w:rFonts w:ascii="YS Text" w:hAnsi="YS Text"/>
                <w:sz w:val="23"/>
                <w:szCs w:val="23"/>
              </w:rPr>
              <w:t>обучающихся – учимся для жизни»;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- информирование через информационные стенды;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В течение учебного года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Учителя предметники, классные руководители</w:t>
            </w:r>
          </w:p>
        </w:tc>
      </w:tr>
      <w:tr w:rsidR="001E558E" w:rsidTr="00CD1C7D">
        <w:trPr>
          <w:gridAfter w:val="1"/>
          <w:wAfter w:w="94" w:type="pct"/>
          <w:trHeight w:val="1446"/>
        </w:trPr>
        <w:tc>
          <w:tcPr>
            <w:tcW w:w="40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2.3</w:t>
            </w:r>
          </w:p>
        </w:tc>
        <w:tc>
          <w:tcPr>
            <w:tcW w:w="240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 xml:space="preserve">Формирование банка заданий по оценке функциональной </w:t>
            </w:r>
            <w:r w:rsidR="00A63BD7">
              <w:rPr>
                <w:rFonts w:ascii="YS Text" w:hAnsi="YS Text"/>
                <w:sz w:val="23"/>
                <w:szCs w:val="23"/>
              </w:rPr>
              <w:t xml:space="preserve"> </w:t>
            </w:r>
            <w:r>
              <w:rPr>
                <w:rFonts w:ascii="YS Text" w:hAnsi="YS Text"/>
                <w:sz w:val="23"/>
                <w:szCs w:val="23"/>
              </w:rPr>
              <w:t>грамотности по направлению естественнонаучная компетентность у обучающихся, разработанных ФГБНУ «Институт стратегии развития образования Российской академии образования»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В течение учебного года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Учителя предметники (формирование папки с  заданиями)</w:t>
            </w:r>
          </w:p>
        </w:tc>
      </w:tr>
      <w:tr w:rsidR="001E558E" w:rsidTr="00CD1C7D">
        <w:trPr>
          <w:gridAfter w:val="1"/>
          <w:wAfter w:w="94" w:type="pct"/>
          <w:trHeight w:val="1446"/>
        </w:trPr>
        <w:tc>
          <w:tcPr>
            <w:tcW w:w="40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2.4</w:t>
            </w:r>
          </w:p>
        </w:tc>
        <w:tc>
          <w:tcPr>
            <w:tcW w:w="240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Регистрация педагогов МКОУ «СОШ№ 1», участвующих в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формировании функциональной грамотности, на платформе «Российская электронная школа»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Октябрь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 xml:space="preserve"> 202</w:t>
            </w:r>
            <w:r w:rsidR="00A63BD7">
              <w:rPr>
                <w:rFonts w:ascii="YS Text" w:hAnsi="YS Text"/>
                <w:sz w:val="23"/>
                <w:szCs w:val="23"/>
              </w:rPr>
              <w:t>4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 xml:space="preserve"> Заместитель директора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</w:p>
        </w:tc>
      </w:tr>
      <w:tr w:rsidR="001E558E" w:rsidTr="00CD1C7D">
        <w:trPr>
          <w:gridAfter w:val="1"/>
          <w:wAfter w:w="94" w:type="pct"/>
          <w:trHeight w:val="706"/>
        </w:trPr>
        <w:tc>
          <w:tcPr>
            <w:tcW w:w="4906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b/>
                <w:sz w:val="23"/>
                <w:szCs w:val="23"/>
              </w:rPr>
              <w:t>3.Организационное обеспечение формирования и оценки функциональной грамотности по направлению естественнонаучная компетентность у обучающихся.</w:t>
            </w:r>
          </w:p>
        </w:tc>
      </w:tr>
      <w:tr w:rsidR="001E558E" w:rsidTr="00CD1C7D">
        <w:trPr>
          <w:gridAfter w:val="1"/>
          <w:wAfter w:w="94" w:type="pct"/>
          <w:trHeight w:val="2876"/>
        </w:trPr>
        <w:tc>
          <w:tcPr>
            <w:tcW w:w="3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lastRenderedPageBreak/>
              <w:t>3.</w:t>
            </w:r>
            <w:r w:rsidR="00CD1C7D">
              <w:rPr>
                <w:rFonts w:ascii="YS Text" w:hAnsi="YS Text"/>
                <w:sz w:val="23"/>
                <w:szCs w:val="23"/>
              </w:rPr>
              <w:t>1</w:t>
            </w:r>
          </w:p>
        </w:tc>
        <w:tc>
          <w:tcPr>
            <w:tcW w:w="24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Внедрение и использование в учебном процессе банка заданий для</w:t>
            </w:r>
            <w:r w:rsidR="00A63BD7">
              <w:rPr>
                <w:rFonts w:ascii="YS Text" w:hAnsi="YS Text" w:hint="eastAsia"/>
                <w:sz w:val="23"/>
                <w:szCs w:val="23"/>
              </w:rPr>
              <w:t> </w:t>
            </w:r>
            <w:r>
              <w:rPr>
                <w:rFonts w:ascii="YS Text" w:hAnsi="YS Text"/>
                <w:sz w:val="23"/>
                <w:szCs w:val="23"/>
              </w:rPr>
              <w:t>оценки функциональной грамотности по направлению естественнонаучные компетенции,</w:t>
            </w:r>
            <w:r w:rsidR="00A63BD7">
              <w:rPr>
                <w:rFonts w:ascii="YS Text" w:hAnsi="YS Text"/>
                <w:sz w:val="23"/>
                <w:szCs w:val="23"/>
              </w:rPr>
              <w:t xml:space="preserve"> </w:t>
            </w:r>
            <w:r>
              <w:rPr>
                <w:rFonts w:ascii="YS Text" w:hAnsi="YS Text"/>
                <w:sz w:val="23"/>
                <w:szCs w:val="23"/>
              </w:rPr>
              <w:t>разработанных ФГБНУ «Институт стратегии развития образования</w:t>
            </w:r>
          </w:p>
          <w:p w:rsidR="001E558E" w:rsidRDefault="001E558E">
            <w:pPr>
              <w:shd w:val="clear" w:color="auto" w:fill="FFFFFF"/>
              <w:rPr>
                <w:rFonts w:ascii="YS Text" w:hAnsi="YS Text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Российской академии образования» (по адресам: https://fg.resh.edu.ru/,</w:t>
            </w:r>
          </w:p>
          <w:p w:rsidR="001E558E" w:rsidRDefault="0078301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hyperlink r:id="rId7" w:history="1">
              <w:r w:rsidR="001E558E">
                <w:rPr>
                  <w:rStyle w:val="a8"/>
                  <w:rFonts w:ascii="YS Text" w:hAnsi="YS Text"/>
                  <w:color w:val="000000"/>
                  <w:sz w:val="23"/>
                  <w:szCs w:val="23"/>
                  <w:lang w:val="en-US"/>
                </w:rPr>
                <w:t>https</w:t>
              </w:r>
              <w:r w:rsidR="001E558E">
                <w:rPr>
                  <w:rStyle w:val="a8"/>
                  <w:rFonts w:ascii="YS Text" w:hAnsi="YS Text"/>
                  <w:color w:val="000000"/>
                  <w:sz w:val="23"/>
                  <w:szCs w:val="23"/>
                </w:rPr>
                <w:t>://</w:t>
              </w:r>
              <w:r w:rsidR="001E558E">
                <w:rPr>
                  <w:rStyle w:val="a8"/>
                  <w:rFonts w:ascii="YS Text" w:hAnsi="YS Text"/>
                  <w:color w:val="000000"/>
                  <w:sz w:val="23"/>
                  <w:szCs w:val="23"/>
                  <w:lang w:val="en-US"/>
                </w:rPr>
                <w:t>fipi</w:t>
              </w:r>
              <w:r w:rsidR="001E558E">
                <w:rPr>
                  <w:rStyle w:val="a8"/>
                  <w:rFonts w:ascii="YS Text" w:hAnsi="YS Text"/>
                  <w:color w:val="000000"/>
                  <w:sz w:val="23"/>
                  <w:szCs w:val="23"/>
                </w:rPr>
                <w:t>.</w:t>
              </w:r>
              <w:r w:rsidR="001E558E">
                <w:rPr>
                  <w:rStyle w:val="a8"/>
                  <w:rFonts w:ascii="YS Text" w:hAnsi="YS Text"/>
                  <w:color w:val="000000"/>
                  <w:sz w:val="23"/>
                  <w:szCs w:val="23"/>
                  <w:lang w:val="en-US"/>
                </w:rPr>
                <w:t>ru</w:t>
              </w:r>
              <w:r w:rsidR="001E558E">
                <w:rPr>
                  <w:rStyle w:val="a8"/>
                  <w:rFonts w:ascii="YS Text" w:hAnsi="YS Text"/>
                  <w:color w:val="000000"/>
                  <w:sz w:val="23"/>
                  <w:szCs w:val="23"/>
                </w:rPr>
                <w:t>/</w:t>
              </w:r>
              <w:r w:rsidR="001E558E">
                <w:rPr>
                  <w:rStyle w:val="a8"/>
                  <w:rFonts w:ascii="YS Text" w:hAnsi="YS Text"/>
                  <w:color w:val="000000"/>
                  <w:sz w:val="23"/>
                  <w:szCs w:val="23"/>
                  <w:lang w:val="en-US"/>
                </w:rPr>
                <w:t>otkrytyy</w:t>
              </w:r>
              <w:r w:rsidR="001E558E">
                <w:rPr>
                  <w:rStyle w:val="a8"/>
                  <w:rFonts w:ascii="YS Text" w:hAnsi="YS Text"/>
                  <w:color w:val="000000"/>
                  <w:sz w:val="23"/>
                  <w:szCs w:val="23"/>
                </w:rPr>
                <w:t>-</w:t>
              </w:r>
              <w:r w:rsidR="001E558E">
                <w:rPr>
                  <w:rStyle w:val="a8"/>
                  <w:rFonts w:ascii="YS Text" w:hAnsi="YS Text"/>
                  <w:color w:val="000000"/>
                  <w:sz w:val="23"/>
                  <w:szCs w:val="23"/>
                  <w:lang w:val="en-US"/>
                </w:rPr>
                <w:t>bank</w:t>
              </w:r>
              <w:r w:rsidR="001E558E">
                <w:rPr>
                  <w:rStyle w:val="a8"/>
                  <w:rFonts w:ascii="YS Text" w:hAnsi="YS Text"/>
                  <w:color w:val="000000"/>
                  <w:sz w:val="23"/>
                  <w:szCs w:val="23"/>
                </w:rPr>
                <w:t>-</w:t>
              </w:r>
              <w:r w:rsidR="001E558E">
                <w:rPr>
                  <w:rStyle w:val="a8"/>
                  <w:rFonts w:ascii="YS Text" w:hAnsi="YS Text"/>
                  <w:color w:val="000000"/>
                  <w:sz w:val="23"/>
                  <w:szCs w:val="23"/>
                  <w:lang w:val="en-US"/>
                </w:rPr>
                <w:t>zadaniydlya</w:t>
              </w:r>
              <w:r w:rsidR="001E558E">
                <w:rPr>
                  <w:rStyle w:val="a8"/>
                  <w:rFonts w:ascii="YS Text" w:hAnsi="YS Text"/>
                  <w:color w:val="000000"/>
                  <w:sz w:val="23"/>
                  <w:szCs w:val="23"/>
                </w:rPr>
                <w:t>-</w:t>
              </w:r>
              <w:r w:rsidR="001E558E">
                <w:rPr>
                  <w:rStyle w:val="a8"/>
                  <w:rFonts w:ascii="YS Text" w:hAnsi="YS Text"/>
                  <w:color w:val="000000"/>
                  <w:sz w:val="23"/>
                  <w:szCs w:val="23"/>
                  <w:lang w:val="en-US"/>
                </w:rPr>
                <w:t>otsenki</w:t>
              </w:r>
              <w:r w:rsidR="001E558E">
                <w:rPr>
                  <w:rStyle w:val="a8"/>
                  <w:rFonts w:ascii="YS Text" w:hAnsi="YS Text"/>
                  <w:color w:val="000000"/>
                  <w:sz w:val="23"/>
                  <w:szCs w:val="23"/>
                </w:rPr>
                <w:t>-</w:t>
              </w:r>
              <w:r w:rsidR="001E558E">
                <w:rPr>
                  <w:rStyle w:val="a8"/>
                  <w:rFonts w:ascii="YS Text" w:hAnsi="YS Text"/>
                  <w:color w:val="000000"/>
                  <w:sz w:val="23"/>
                  <w:szCs w:val="23"/>
                  <w:lang w:val="en-US"/>
                </w:rPr>
                <w:t>yestestvennonauchnoy</w:t>
              </w:r>
              <w:r w:rsidR="001E558E">
                <w:rPr>
                  <w:rStyle w:val="a8"/>
                  <w:rFonts w:ascii="YS Text" w:hAnsi="YS Text"/>
                  <w:color w:val="000000"/>
                  <w:sz w:val="23"/>
                  <w:szCs w:val="23"/>
                </w:rPr>
                <w:t>-</w:t>
              </w:r>
            </w:hyperlink>
            <w:r w:rsidR="001E558E">
              <w:rPr>
                <w:rFonts w:ascii="YS Text" w:hAnsi="YS Text"/>
                <w:sz w:val="23"/>
                <w:szCs w:val="23"/>
                <w:lang w:val="en-US"/>
              </w:rPr>
              <w:t>gramotnosti</w:t>
            </w:r>
            <w:r w:rsidR="001E558E">
              <w:rPr>
                <w:rFonts w:ascii="YS Text" w:hAnsi="YS Text"/>
                <w:sz w:val="23"/>
                <w:szCs w:val="23"/>
              </w:rPr>
              <w:t>)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В течение учебного года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Для учителей предметников</w:t>
            </w:r>
          </w:p>
        </w:tc>
      </w:tr>
      <w:tr w:rsidR="001E558E" w:rsidTr="00CD1C7D">
        <w:trPr>
          <w:gridAfter w:val="1"/>
          <w:wAfter w:w="94" w:type="pct"/>
          <w:trHeight w:val="961"/>
        </w:trPr>
        <w:tc>
          <w:tcPr>
            <w:tcW w:w="4906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b/>
                <w:sz w:val="23"/>
                <w:szCs w:val="23"/>
              </w:rPr>
              <w:t>4.Организация методического сопровождения деятельности по формированию и оценке функциональной грамотности по направлению естественнонаучная компетентность у обучающихся</w:t>
            </w:r>
          </w:p>
        </w:tc>
      </w:tr>
      <w:tr w:rsidR="001E558E" w:rsidTr="00CD1C7D">
        <w:trPr>
          <w:gridAfter w:val="1"/>
          <w:wAfter w:w="94" w:type="pct"/>
          <w:trHeight w:val="933"/>
        </w:trPr>
        <w:tc>
          <w:tcPr>
            <w:tcW w:w="3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4.1</w:t>
            </w:r>
          </w:p>
        </w:tc>
        <w:tc>
          <w:tcPr>
            <w:tcW w:w="24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Участие в марафоне функциональной грамотности. Организаторы:</w:t>
            </w:r>
          </w:p>
          <w:p w:rsidR="001E558E" w:rsidRDefault="000D3616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Дагминобр .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Октябрь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 xml:space="preserve"> 202</w:t>
            </w:r>
            <w:r w:rsidR="00085D6D">
              <w:rPr>
                <w:rFonts w:ascii="YS Text" w:hAnsi="YS Text"/>
                <w:sz w:val="23"/>
                <w:szCs w:val="23"/>
              </w:rPr>
              <w:t>4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Заместитель директора.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Учащиеся 8-9 классов.</w:t>
            </w:r>
          </w:p>
        </w:tc>
      </w:tr>
      <w:tr w:rsidR="001E558E" w:rsidTr="00D1640D">
        <w:trPr>
          <w:gridAfter w:val="1"/>
          <w:wAfter w:w="94" w:type="pct"/>
          <w:trHeight w:val="2049"/>
        </w:trPr>
        <w:tc>
          <w:tcPr>
            <w:tcW w:w="3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4.2</w:t>
            </w:r>
          </w:p>
        </w:tc>
        <w:tc>
          <w:tcPr>
            <w:tcW w:w="24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Заседание методического объединения учителей-предметников по</w:t>
            </w:r>
            <w:r w:rsidR="00085D6D">
              <w:rPr>
                <w:rFonts w:ascii="YS Text" w:hAnsi="YS Text"/>
                <w:sz w:val="23"/>
                <w:szCs w:val="23"/>
              </w:rPr>
              <w:t xml:space="preserve"> </w:t>
            </w:r>
            <w:r>
              <w:rPr>
                <w:rFonts w:ascii="YS Text" w:hAnsi="YS Text"/>
                <w:sz w:val="23"/>
                <w:szCs w:val="23"/>
              </w:rPr>
              <w:t>вопросам форм</w:t>
            </w:r>
            <w:r w:rsidR="000D3616">
              <w:rPr>
                <w:rFonts w:ascii="YS Text" w:hAnsi="YS Text"/>
                <w:sz w:val="23"/>
                <w:szCs w:val="23"/>
              </w:rPr>
              <w:t xml:space="preserve">ирования и оценки естественнонаучной </w:t>
            </w:r>
            <w:r>
              <w:rPr>
                <w:rFonts w:ascii="YS Text" w:hAnsi="YS Text"/>
                <w:sz w:val="23"/>
                <w:szCs w:val="23"/>
              </w:rPr>
              <w:t xml:space="preserve"> грамотности</w:t>
            </w:r>
            <w:r w:rsidR="00085D6D">
              <w:rPr>
                <w:rFonts w:ascii="YS Text" w:hAnsi="YS Text"/>
                <w:sz w:val="23"/>
                <w:szCs w:val="23"/>
              </w:rPr>
              <w:t xml:space="preserve"> </w:t>
            </w:r>
            <w:r>
              <w:rPr>
                <w:rFonts w:ascii="YS Text" w:hAnsi="YS Text"/>
                <w:sz w:val="23"/>
                <w:szCs w:val="23"/>
              </w:rPr>
              <w:t>обучающихся:</w:t>
            </w:r>
          </w:p>
          <w:p w:rsidR="001E558E" w:rsidRDefault="001E558E">
            <w:pPr>
              <w:shd w:val="clear" w:color="auto" w:fill="FFFFFF"/>
              <w:rPr>
                <w:rFonts w:ascii="YS Text" w:hAnsi="YS Text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 xml:space="preserve">- «Разбор заданий по </w:t>
            </w:r>
            <w:r w:rsidR="000D3616">
              <w:rPr>
                <w:rFonts w:ascii="YS Text" w:hAnsi="YS Text"/>
                <w:sz w:val="23"/>
                <w:szCs w:val="23"/>
              </w:rPr>
              <w:t>формированию и оценке естественнонауч</w:t>
            </w:r>
            <w:r>
              <w:rPr>
                <w:rFonts w:ascii="YS Text" w:hAnsi="YS Text"/>
                <w:sz w:val="23"/>
                <w:szCs w:val="23"/>
              </w:rPr>
              <w:t>ной</w:t>
            </w:r>
            <w:r w:rsidR="00085D6D">
              <w:rPr>
                <w:rFonts w:ascii="YS Text" w:hAnsi="YS Text"/>
                <w:sz w:val="23"/>
                <w:szCs w:val="23"/>
              </w:rPr>
              <w:t xml:space="preserve"> </w:t>
            </w:r>
            <w:r>
              <w:rPr>
                <w:rFonts w:ascii="YS Text" w:hAnsi="YS Text"/>
                <w:sz w:val="23"/>
                <w:szCs w:val="23"/>
              </w:rPr>
              <w:t>грамотности обучающихся»;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До 01.11.202</w:t>
            </w:r>
            <w:r w:rsidR="00085D6D">
              <w:rPr>
                <w:rFonts w:ascii="YS Text" w:hAnsi="YS Text"/>
                <w:sz w:val="23"/>
                <w:szCs w:val="23"/>
              </w:rPr>
              <w:t>4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Руководитель методического объединения учителей естественнонаучного цикла.</w:t>
            </w:r>
          </w:p>
        </w:tc>
      </w:tr>
      <w:tr w:rsidR="001E558E" w:rsidTr="00CD1C7D">
        <w:trPr>
          <w:gridAfter w:val="1"/>
          <w:wAfter w:w="94" w:type="pct"/>
          <w:trHeight w:val="1473"/>
        </w:trPr>
        <w:tc>
          <w:tcPr>
            <w:tcW w:w="3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4.3</w:t>
            </w:r>
          </w:p>
        </w:tc>
        <w:tc>
          <w:tcPr>
            <w:tcW w:w="24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Педагогический совет «Формирование функциональной грамотности</w:t>
            </w:r>
          </w:p>
          <w:p w:rsidR="001E558E" w:rsidRDefault="001E558E">
            <w:pPr>
              <w:shd w:val="clear" w:color="auto" w:fill="FFFFFF"/>
              <w:rPr>
                <w:rFonts w:ascii="YS Text" w:hAnsi="YS Text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обучающихся как ключевого ориентира для совершенствования качества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образования»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Ноябрь-декабрь</w:t>
            </w:r>
            <w:r w:rsidR="00B62FBD">
              <w:rPr>
                <w:rFonts w:ascii="YS Text" w:hAnsi="YS Text"/>
                <w:sz w:val="23"/>
                <w:szCs w:val="23"/>
              </w:rPr>
              <w:t xml:space="preserve"> 2024г.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Администрация школы</w:t>
            </w:r>
          </w:p>
        </w:tc>
      </w:tr>
      <w:tr w:rsidR="001E558E" w:rsidTr="00CD1C7D">
        <w:trPr>
          <w:gridAfter w:val="1"/>
          <w:wAfter w:w="94" w:type="pct"/>
          <w:trHeight w:val="1376"/>
        </w:trPr>
        <w:tc>
          <w:tcPr>
            <w:tcW w:w="3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4.4</w:t>
            </w:r>
          </w:p>
        </w:tc>
        <w:tc>
          <w:tcPr>
            <w:tcW w:w="24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Работа со сборниками эталонных  заданий серии «Функциональная грамотность (естественнонаучная компетентность</w:t>
            </w:r>
            <w:r w:rsidR="00B62FBD">
              <w:rPr>
                <w:rFonts w:ascii="YS Text" w:hAnsi="YS Text"/>
                <w:sz w:val="23"/>
                <w:szCs w:val="23"/>
              </w:rPr>
              <w:t xml:space="preserve"> </w:t>
            </w:r>
            <w:r w:rsidR="00B62FBD">
              <w:rPr>
                <w:rFonts w:ascii="YS Text" w:hAnsi="YS Text" w:hint="eastAsia"/>
                <w:sz w:val="23"/>
                <w:szCs w:val="23"/>
              </w:rPr>
              <w:t>«</w:t>
            </w:r>
            <w:r>
              <w:rPr>
                <w:rFonts w:ascii="YS Text" w:hAnsi="YS Text"/>
                <w:sz w:val="23"/>
                <w:szCs w:val="23"/>
              </w:rPr>
              <w:t>Учимся для жизни» издательства «Просвещение»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В течение учебного года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Интернет магазин «Лабиринт»</w:t>
            </w:r>
          </w:p>
        </w:tc>
      </w:tr>
      <w:tr w:rsidR="001E558E" w:rsidTr="00CD1C7D">
        <w:trPr>
          <w:gridAfter w:val="1"/>
          <w:wAfter w:w="94" w:type="pct"/>
          <w:trHeight w:val="1209"/>
        </w:trPr>
        <w:tc>
          <w:tcPr>
            <w:tcW w:w="3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4.5</w:t>
            </w:r>
          </w:p>
        </w:tc>
        <w:tc>
          <w:tcPr>
            <w:tcW w:w="24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 xml:space="preserve">Работа с электронным банком заданий для оценки функциональной грамотности (естественнонаучная компетентность) на сайте РЭШ. 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Постоянно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fg.resh.edu.ru</w:t>
            </w:r>
          </w:p>
        </w:tc>
      </w:tr>
      <w:tr w:rsidR="001E558E" w:rsidTr="00CD1C7D">
        <w:trPr>
          <w:gridAfter w:val="1"/>
          <w:wAfter w:w="94" w:type="pct"/>
          <w:trHeight w:val="1656"/>
        </w:trPr>
        <w:tc>
          <w:tcPr>
            <w:tcW w:w="3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4.6</w:t>
            </w:r>
          </w:p>
        </w:tc>
        <w:tc>
          <w:tcPr>
            <w:tcW w:w="24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Внедрение в образовательный процесс диагностических работ по формированию естественнонаучная компетентность, изучение характеристик заданий и системы оценивания 5-9 классы«Институт стратегии развития образования Российской академии образования»</w:t>
            </w:r>
            <w:r>
              <w:rPr>
                <w:rFonts w:ascii="YS Text" w:hAnsi="YS Text"/>
                <w:sz w:val="23"/>
                <w:szCs w:val="23"/>
              </w:rPr>
              <w:tab/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Постоянно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Для 5-9 классов</w:t>
            </w:r>
            <w:r>
              <w:rPr>
                <w:rFonts w:ascii="YS Text" w:hAnsi="YS Text"/>
                <w:sz w:val="23"/>
                <w:szCs w:val="23"/>
              </w:rPr>
              <w:tab/>
            </w:r>
          </w:p>
        </w:tc>
      </w:tr>
      <w:tr w:rsidR="001E558E" w:rsidTr="00CD1C7D">
        <w:trPr>
          <w:gridAfter w:val="1"/>
          <w:wAfter w:w="94" w:type="pct"/>
          <w:trHeight w:val="1656"/>
        </w:trPr>
        <w:tc>
          <w:tcPr>
            <w:tcW w:w="3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lastRenderedPageBreak/>
              <w:t>4.7</w:t>
            </w:r>
          </w:p>
        </w:tc>
        <w:tc>
          <w:tcPr>
            <w:tcW w:w="24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Использование в урочной деятельности учебного пособия «Уроки формирования функциональной грамотности (работаем по ФГОС общего образования) Новосибирский институт мониторинга .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В течение года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Для учителей основной школы, согласно КТП</w:t>
            </w:r>
          </w:p>
        </w:tc>
      </w:tr>
      <w:tr w:rsidR="001E558E" w:rsidTr="00CD1C7D">
        <w:trPr>
          <w:gridAfter w:val="1"/>
          <w:wAfter w:w="94" w:type="pct"/>
          <w:trHeight w:val="985"/>
        </w:trPr>
        <w:tc>
          <w:tcPr>
            <w:tcW w:w="4906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b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b/>
                <w:sz w:val="23"/>
                <w:szCs w:val="23"/>
              </w:rPr>
              <w:t>5</w:t>
            </w:r>
            <w:r>
              <w:rPr>
                <w:rFonts w:ascii="YS Text" w:hAnsi="YS Text"/>
                <w:sz w:val="23"/>
                <w:szCs w:val="23"/>
              </w:rPr>
              <w:t xml:space="preserve">. </w:t>
            </w:r>
            <w:r>
              <w:rPr>
                <w:rFonts w:ascii="YS Text" w:hAnsi="YS Text"/>
                <w:b/>
                <w:sz w:val="23"/>
                <w:szCs w:val="23"/>
              </w:rPr>
              <w:t>Информационно-методическое сопровождение деятельности педагогов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b/>
                <w:sz w:val="23"/>
                <w:szCs w:val="23"/>
              </w:rPr>
              <w:t>по формированию функциональной грамотности по направлению естественнонаучная компетентность у обучающихся</w:t>
            </w:r>
          </w:p>
        </w:tc>
      </w:tr>
      <w:tr w:rsidR="001E558E" w:rsidTr="00CD1C7D">
        <w:trPr>
          <w:gridAfter w:val="1"/>
          <w:wAfter w:w="94" w:type="pct"/>
          <w:trHeight w:val="2108"/>
        </w:trPr>
        <w:tc>
          <w:tcPr>
            <w:tcW w:w="3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 xml:space="preserve"> 5.1</w:t>
            </w:r>
          </w:p>
        </w:tc>
        <w:tc>
          <w:tcPr>
            <w:tcW w:w="24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Включение в план внеурочной деятельности образовательных событий,</w:t>
            </w:r>
          </w:p>
          <w:p w:rsidR="001E558E" w:rsidRDefault="001E558E">
            <w:pPr>
              <w:shd w:val="clear" w:color="auto" w:fill="FFFFFF"/>
              <w:rPr>
                <w:rFonts w:ascii="YS Text" w:hAnsi="YS Text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направленных на совместную работу всего педагогического коллектива</w:t>
            </w:r>
          </w:p>
          <w:p w:rsidR="001E558E" w:rsidRDefault="001E558E">
            <w:pPr>
              <w:shd w:val="clear" w:color="auto" w:fill="FFFFFF"/>
              <w:rPr>
                <w:rFonts w:ascii="YS Text" w:hAnsi="YS Text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по</w:t>
            </w:r>
            <w:r w:rsidR="00306E1C">
              <w:rPr>
                <w:rFonts w:ascii="YS Text" w:hAnsi="YS Text"/>
                <w:sz w:val="23"/>
                <w:szCs w:val="23"/>
              </w:rPr>
              <w:t xml:space="preserve"> </w:t>
            </w:r>
            <w:r>
              <w:rPr>
                <w:rFonts w:ascii="YS Text" w:hAnsi="YS Text"/>
                <w:sz w:val="23"/>
                <w:szCs w:val="23"/>
              </w:rPr>
              <w:t>формированию ФГ</w:t>
            </w:r>
            <w:r w:rsidR="00306E1C">
              <w:rPr>
                <w:rFonts w:ascii="YS Text" w:hAnsi="YS Text"/>
                <w:sz w:val="23"/>
                <w:szCs w:val="23"/>
              </w:rPr>
              <w:t xml:space="preserve"> </w:t>
            </w:r>
            <w:r>
              <w:rPr>
                <w:rFonts w:ascii="YS Text" w:hAnsi="YS Text"/>
                <w:sz w:val="23"/>
                <w:szCs w:val="23"/>
              </w:rPr>
              <w:t>(межпредметные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недели,</w:t>
            </w:r>
            <w:r w:rsidR="00306E1C">
              <w:rPr>
                <w:rFonts w:ascii="YS Text" w:hAnsi="YS Text"/>
                <w:sz w:val="23"/>
                <w:szCs w:val="23"/>
              </w:rPr>
              <w:t xml:space="preserve"> </w:t>
            </w:r>
            <w:r>
              <w:rPr>
                <w:rFonts w:ascii="YS Text" w:hAnsi="YS Text"/>
                <w:sz w:val="23"/>
                <w:szCs w:val="23"/>
              </w:rPr>
              <w:t xml:space="preserve">учебно-исследовательские конференции, </w:t>
            </w:r>
            <w:r w:rsidR="00306E1C">
              <w:rPr>
                <w:rFonts w:ascii="YS Text" w:hAnsi="YS Text"/>
                <w:sz w:val="23"/>
                <w:szCs w:val="23"/>
              </w:rPr>
              <w:t xml:space="preserve"> </w:t>
            </w:r>
            <w:r>
              <w:rPr>
                <w:rFonts w:ascii="YS Text" w:hAnsi="YS Text"/>
                <w:sz w:val="23"/>
                <w:szCs w:val="23"/>
              </w:rPr>
              <w:t>межпредметные марафоны и т.д.)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По плану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Классные руководители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Учителя предметники</w:t>
            </w:r>
          </w:p>
        </w:tc>
      </w:tr>
      <w:tr w:rsidR="001E558E" w:rsidTr="00CD1C7D">
        <w:trPr>
          <w:gridAfter w:val="1"/>
          <w:wAfter w:w="94" w:type="pct"/>
          <w:trHeight w:val="1514"/>
        </w:trPr>
        <w:tc>
          <w:tcPr>
            <w:tcW w:w="3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5.2</w:t>
            </w:r>
          </w:p>
        </w:tc>
        <w:tc>
          <w:tcPr>
            <w:tcW w:w="24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Участие в вебинарах, семинарах различного уровня по вопросу формирования и оценки функциональной грамотности обучающихся по направлению естественнонаучная компетентность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В течение года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Повышение квалификации</w:t>
            </w:r>
          </w:p>
        </w:tc>
      </w:tr>
      <w:tr w:rsidR="001E558E" w:rsidTr="00CD1C7D">
        <w:trPr>
          <w:gridAfter w:val="1"/>
          <w:wAfter w:w="94" w:type="pct"/>
          <w:trHeight w:val="927"/>
        </w:trPr>
        <w:tc>
          <w:tcPr>
            <w:tcW w:w="3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5.3</w:t>
            </w:r>
          </w:p>
        </w:tc>
        <w:tc>
          <w:tcPr>
            <w:tcW w:w="24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Неделя естественнонаучной грамотности (открытые уроки, викторины,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диагностика обучающихся)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По плану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Руководитель ШМО</w:t>
            </w:r>
          </w:p>
        </w:tc>
      </w:tr>
      <w:tr w:rsidR="001E558E" w:rsidTr="00CD1C7D">
        <w:trPr>
          <w:gridAfter w:val="1"/>
          <w:wAfter w:w="94" w:type="pct"/>
          <w:trHeight w:val="927"/>
        </w:trPr>
        <w:tc>
          <w:tcPr>
            <w:tcW w:w="3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5.4</w:t>
            </w:r>
          </w:p>
        </w:tc>
        <w:tc>
          <w:tcPr>
            <w:tcW w:w="24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Взаимопосещение уроков с целью обмена опытом по формированию</w:t>
            </w:r>
          </w:p>
          <w:p w:rsidR="001E558E" w:rsidRDefault="001E558E">
            <w:pPr>
              <w:shd w:val="clear" w:color="auto" w:fill="FFFFFF"/>
              <w:rPr>
                <w:rFonts w:ascii="YS Text" w:hAnsi="YS Text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функциональной грамотности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В течение года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Учителя предметники</w:t>
            </w:r>
          </w:p>
        </w:tc>
      </w:tr>
      <w:tr w:rsidR="001E558E" w:rsidTr="00CD1C7D">
        <w:trPr>
          <w:gridAfter w:val="1"/>
          <w:wAfter w:w="94" w:type="pct"/>
          <w:trHeight w:val="730"/>
        </w:trPr>
        <w:tc>
          <w:tcPr>
            <w:tcW w:w="3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5.5</w:t>
            </w:r>
          </w:p>
        </w:tc>
        <w:tc>
          <w:tcPr>
            <w:tcW w:w="24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Естественнонаучный практикум для обучающихся 7-11 классов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Руководитель ШМО</w:t>
            </w:r>
          </w:p>
        </w:tc>
      </w:tr>
      <w:tr w:rsidR="001E558E" w:rsidTr="00CD1C7D">
        <w:trPr>
          <w:gridAfter w:val="1"/>
          <w:wAfter w:w="94" w:type="pct"/>
          <w:trHeight w:val="927"/>
        </w:trPr>
        <w:tc>
          <w:tcPr>
            <w:tcW w:w="4906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b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b/>
                <w:sz w:val="23"/>
                <w:szCs w:val="23"/>
              </w:rPr>
              <w:t>6.Организация повышения квалификации педагогов по вопросам формирования функциональной грамотности по направлению естественнонаучная компетентность у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b/>
                <w:sz w:val="23"/>
                <w:szCs w:val="23"/>
              </w:rPr>
              <w:t>обучающихся.</w:t>
            </w:r>
          </w:p>
        </w:tc>
      </w:tr>
      <w:tr w:rsidR="001E558E" w:rsidTr="00CD1C7D">
        <w:trPr>
          <w:gridAfter w:val="1"/>
          <w:wAfter w:w="94" w:type="pct"/>
          <w:trHeight w:val="1704"/>
        </w:trPr>
        <w:tc>
          <w:tcPr>
            <w:tcW w:w="3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6.1</w:t>
            </w:r>
          </w:p>
        </w:tc>
        <w:tc>
          <w:tcPr>
            <w:tcW w:w="24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Прохождение курсов повышения квалификации по</w:t>
            </w:r>
            <w:r w:rsidR="00306E1C">
              <w:rPr>
                <w:rFonts w:ascii="YS Text" w:hAnsi="YS Text"/>
                <w:sz w:val="23"/>
                <w:szCs w:val="23"/>
              </w:rPr>
              <w:t xml:space="preserve"> </w:t>
            </w:r>
            <w:r>
              <w:rPr>
                <w:rFonts w:ascii="YS Text" w:hAnsi="YS Text"/>
                <w:sz w:val="23"/>
                <w:szCs w:val="23"/>
              </w:rPr>
              <w:t>формированию и оценке функциональной грамотности обучающихся на</w:t>
            </w:r>
            <w:r w:rsidR="00306E1C">
              <w:rPr>
                <w:rFonts w:ascii="YS Text" w:hAnsi="YS Text"/>
                <w:sz w:val="23"/>
                <w:szCs w:val="23"/>
              </w:rPr>
              <w:t xml:space="preserve"> </w:t>
            </w:r>
            <w:r>
              <w:rPr>
                <w:rFonts w:ascii="YS Text" w:hAnsi="YS Text"/>
                <w:sz w:val="23"/>
                <w:szCs w:val="23"/>
              </w:rPr>
              <w:t>базе Центра непрерывного повышения профессионального мастерства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педагогических работников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В течение</w:t>
            </w:r>
          </w:p>
          <w:p w:rsidR="001E558E" w:rsidRDefault="001E558E">
            <w:pPr>
              <w:shd w:val="clear" w:color="auto" w:fill="FFFFFF"/>
              <w:rPr>
                <w:rFonts w:ascii="YS Text" w:hAnsi="YS Text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учебного года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(по графику)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Заместитель директора.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Образовательная платформа «Я учитель»</w:t>
            </w:r>
          </w:p>
        </w:tc>
      </w:tr>
      <w:tr w:rsidR="001E558E" w:rsidTr="00CD1C7D">
        <w:trPr>
          <w:gridAfter w:val="1"/>
          <w:wAfter w:w="94" w:type="pct"/>
          <w:trHeight w:val="1375"/>
        </w:trPr>
        <w:tc>
          <w:tcPr>
            <w:tcW w:w="3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6.2</w:t>
            </w:r>
          </w:p>
        </w:tc>
        <w:tc>
          <w:tcPr>
            <w:tcW w:w="24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Обучение педагогов по индивидуальным образовательным маршрутам с</w:t>
            </w:r>
          </w:p>
          <w:p w:rsidR="001E558E" w:rsidRDefault="001E558E">
            <w:pPr>
              <w:shd w:val="clear" w:color="auto" w:fill="FFFFFF"/>
              <w:rPr>
                <w:rFonts w:ascii="YS Text" w:hAnsi="YS Text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учетом профессиональных дефицитов в области формирования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функциональной грамотности обучающихся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В течение</w:t>
            </w:r>
          </w:p>
          <w:p w:rsidR="001E558E" w:rsidRDefault="001E558E">
            <w:pPr>
              <w:shd w:val="clear" w:color="auto" w:fill="FFFFFF"/>
              <w:rPr>
                <w:rFonts w:ascii="YS Text" w:hAnsi="YS Text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учебного года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(по графику)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Директор школы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Заместитель директора</w:t>
            </w:r>
          </w:p>
        </w:tc>
      </w:tr>
      <w:tr w:rsidR="001E558E" w:rsidTr="00CD1C7D">
        <w:trPr>
          <w:gridAfter w:val="1"/>
          <w:wAfter w:w="94" w:type="pct"/>
          <w:trHeight w:val="969"/>
        </w:trPr>
        <w:tc>
          <w:tcPr>
            <w:tcW w:w="3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6.3</w:t>
            </w:r>
          </w:p>
        </w:tc>
        <w:tc>
          <w:tcPr>
            <w:tcW w:w="24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Мониторинг подготовки учителей по вопросам формирования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функциональной грамотности обучающихся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В течение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учебного года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Директор школы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Заместитель директора</w:t>
            </w:r>
          </w:p>
        </w:tc>
      </w:tr>
      <w:tr w:rsidR="001E558E" w:rsidTr="00CD1C7D">
        <w:trPr>
          <w:gridAfter w:val="1"/>
          <w:wAfter w:w="94" w:type="pct"/>
          <w:trHeight w:val="969"/>
        </w:trPr>
        <w:tc>
          <w:tcPr>
            <w:tcW w:w="4906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b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b/>
                <w:sz w:val="23"/>
                <w:szCs w:val="23"/>
              </w:rPr>
              <w:lastRenderedPageBreak/>
              <w:t>7. Организация мероприятий по оценке эффективности деятельности школы по формированию функциональной  грамотности по направлению естественнонаучная компетентность у обучающихся.</w:t>
            </w:r>
          </w:p>
        </w:tc>
      </w:tr>
      <w:tr w:rsidR="001E558E" w:rsidTr="00CD1C7D">
        <w:trPr>
          <w:trHeight w:val="974"/>
        </w:trPr>
        <w:tc>
          <w:tcPr>
            <w:tcW w:w="3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7.1</w:t>
            </w:r>
          </w:p>
        </w:tc>
        <w:tc>
          <w:tcPr>
            <w:tcW w:w="24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Вовлечение учащихся в проектную деятельность по направлению «Естественнонаучная компетентность»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В течение учебного года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Работа с одаренными детьми</w:t>
            </w:r>
          </w:p>
        </w:tc>
        <w:tc>
          <w:tcPr>
            <w:tcW w:w="94" w:type="pct"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</w:p>
        </w:tc>
      </w:tr>
      <w:tr w:rsidR="001E558E" w:rsidTr="00CD1C7D">
        <w:trPr>
          <w:trHeight w:val="1249"/>
        </w:trPr>
        <w:tc>
          <w:tcPr>
            <w:tcW w:w="3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7.2</w:t>
            </w:r>
          </w:p>
        </w:tc>
        <w:tc>
          <w:tcPr>
            <w:tcW w:w="24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Организация и проведение мониторинга по внедрению в учебную деятельность банка заданий, разработанных ФГБНУ «Институт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стратегии развития образования Российской академии образования» для</w:t>
            </w:r>
            <w:r w:rsidR="00306E1C">
              <w:rPr>
                <w:rFonts w:ascii="YS Text" w:hAnsi="YS Text"/>
                <w:sz w:val="23"/>
                <w:szCs w:val="23"/>
              </w:rPr>
              <w:t xml:space="preserve"> </w:t>
            </w:r>
            <w:r>
              <w:rPr>
                <w:rFonts w:ascii="YS Text" w:hAnsi="YS Text"/>
                <w:sz w:val="23"/>
                <w:szCs w:val="23"/>
              </w:rPr>
              <w:t>оценки функциональной грамотности по всем направлениям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Апрель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Руководитель ШМО</w:t>
            </w:r>
          </w:p>
        </w:tc>
        <w:tc>
          <w:tcPr>
            <w:tcW w:w="94" w:type="pct"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</w:p>
        </w:tc>
      </w:tr>
      <w:tr w:rsidR="001E558E" w:rsidTr="00CD1C7D">
        <w:trPr>
          <w:trHeight w:val="636"/>
        </w:trPr>
        <w:tc>
          <w:tcPr>
            <w:tcW w:w="3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7.3</w:t>
            </w:r>
          </w:p>
        </w:tc>
        <w:tc>
          <w:tcPr>
            <w:tcW w:w="24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Участие обучающихся в региональной олимпиаде по функциональной</w:t>
            </w:r>
            <w:r w:rsidR="00306E1C">
              <w:rPr>
                <w:rFonts w:ascii="YS Text" w:hAnsi="YS Text"/>
                <w:sz w:val="23"/>
                <w:szCs w:val="23"/>
              </w:rPr>
              <w:t xml:space="preserve"> </w:t>
            </w:r>
            <w:r>
              <w:rPr>
                <w:rFonts w:ascii="YS Text" w:hAnsi="YS Text"/>
                <w:sz w:val="23"/>
                <w:szCs w:val="23"/>
              </w:rPr>
              <w:t>грамотности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Март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Учителя предметники</w:t>
            </w:r>
          </w:p>
        </w:tc>
        <w:tc>
          <w:tcPr>
            <w:tcW w:w="94" w:type="pct"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</w:p>
        </w:tc>
      </w:tr>
      <w:tr w:rsidR="001E558E" w:rsidTr="00CD1C7D">
        <w:trPr>
          <w:trHeight w:val="977"/>
        </w:trPr>
        <w:tc>
          <w:tcPr>
            <w:tcW w:w="3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7.4</w:t>
            </w:r>
          </w:p>
        </w:tc>
        <w:tc>
          <w:tcPr>
            <w:tcW w:w="24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Заседания МС, педсовета: «Анализ и оценка эффективности деятельности ШМО по формированию функциональной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грамотности по направлению естественнонаучная компетентность у обучающихся (включить в анализ методической деятельности)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Май 2022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Руководитель ШМО</w:t>
            </w:r>
          </w:p>
        </w:tc>
        <w:tc>
          <w:tcPr>
            <w:tcW w:w="94" w:type="pct"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</w:p>
        </w:tc>
      </w:tr>
    </w:tbl>
    <w:p w:rsidR="00A769D5" w:rsidRPr="00117D4D" w:rsidRDefault="00A769D5">
      <w:pPr>
        <w:rPr>
          <w:sz w:val="28"/>
          <w:szCs w:val="28"/>
        </w:rPr>
      </w:pPr>
    </w:p>
    <w:sectPr w:rsidR="00A769D5" w:rsidRPr="00117D4D" w:rsidSect="003022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301F" w:rsidRDefault="0087301F" w:rsidP="00117D4D">
      <w:pPr>
        <w:spacing w:after="0" w:line="240" w:lineRule="auto"/>
      </w:pPr>
      <w:r>
        <w:separator/>
      </w:r>
    </w:p>
  </w:endnote>
  <w:endnote w:type="continuationSeparator" w:id="1">
    <w:p w:rsidR="0087301F" w:rsidRDefault="0087301F" w:rsidP="00117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301F" w:rsidRDefault="0087301F" w:rsidP="00117D4D">
      <w:pPr>
        <w:spacing w:after="0" w:line="240" w:lineRule="auto"/>
      </w:pPr>
      <w:r>
        <w:separator/>
      </w:r>
    </w:p>
  </w:footnote>
  <w:footnote w:type="continuationSeparator" w:id="1">
    <w:p w:rsidR="0087301F" w:rsidRDefault="0087301F" w:rsidP="00117D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607371"/>
    <w:multiLevelType w:val="multilevel"/>
    <w:tmpl w:val="25208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17D4D"/>
    <w:rsid w:val="00085D6D"/>
    <w:rsid w:val="000D3616"/>
    <w:rsid w:val="00117D4D"/>
    <w:rsid w:val="001E558E"/>
    <w:rsid w:val="00261F4E"/>
    <w:rsid w:val="002C0D9C"/>
    <w:rsid w:val="002D55C9"/>
    <w:rsid w:val="00302223"/>
    <w:rsid w:val="00306E1C"/>
    <w:rsid w:val="00335265"/>
    <w:rsid w:val="00684E9F"/>
    <w:rsid w:val="0078301E"/>
    <w:rsid w:val="0087301F"/>
    <w:rsid w:val="00A63BD7"/>
    <w:rsid w:val="00A76297"/>
    <w:rsid w:val="00A769D5"/>
    <w:rsid w:val="00B62FBD"/>
    <w:rsid w:val="00CD1C7D"/>
    <w:rsid w:val="00D1640D"/>
    <w:rsid w:val="00D70B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2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17D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17D4D"/>
  </w:style>
  <w:style w:type="paragraph" w:styleId="a5">
    <w:name w:val="footer"/>
    <w:basedOn w:val="a"/>
    <w:link w:val="a6"/>
    <w:uiPriority w:val="99"/>
    <w:semiHidden/>
    <w:unhideWhenUsed/>
    <w:rsid w:val="00117D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17D4D"/>
  </w:style>
  <w:style w:type="paragraph" w:styleId="a7">
    <w:name w:val="List Paragraph"/>
    <w:basedOn w:val="a"/>
    <w:uiPriority w:val="34"/>
    <w:qFormat/>
    <w:rsid w:val="001E558E"/>
    <w:pPr>
      <w:spacing w:after="160" w:line="252" w:lineRule="auto"/>
      <w:ind w:left="720"/>
      <w:contextualSpacing/>
    </w:pPr>
    <w:rPr>
      <w:rFonts w:ascii="Times New Roman" w:eastAsia="Times New Roman" w:hAnsi="Times New Roman" w:cs="Times New Roman"/>
      <w:color w:val="000000"/>
    </w:rPr>
  </w:style>
  <w:style w:type="table" w:customStyle="1" w:styleId="TableGrid">
    <w:name w:val="TableGrid"/>
    <w:rsid w:val="001E558E"/>
    <w:pPr>
      <w:spacing w:after="0" w:line="240" w:lineRule="auto"/>
    </w:pPr>
    <w:rPr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8">
    <w:name w:val="Hyperlink"/>
    <w:basedOn w:val="a0"/>
    <w:uiPriority w:val="99"/>
    <w:semiHidden/>
    <w:unhideWhenUsed/>
    <w:rsid w:val="001E558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ipi.ru/otkrytyy-bank-zadaniydlya-otsenki-yestestvennonauchnoy-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1312</Words>
  <Characters>7483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11111</dc:creator>
  <cp:keywords/>
  <dc:description/>
  <cp:lastModifiedBy>11111</cp:lastModifiedBy>
  <cp:revision>11</cp:revision>
  <dcterms:created xsi:type="dcterms:W3CDTF">2024-10-25T06:43:00Z</dcterms:created>
  <dcterms:modified xsi:type="dcterms:W3CDTF">2024-10-31T12:00:00Z</dcterms:modified>
</cp:coreProperties>
</file>