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6CE" w:rsidRDefault="00C15532">
      <w:pPr>
        <w:widowControl w:val="0"/>
        <w:spacing w:line="238" w:lineRule="auto"/>
        <w:ind w:left="3905" w:right="263" w:hanging="386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page_3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ПЛАН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РАБОТЫ </w:t>
      </w:r>
      <w:r w:rsidR="002242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 УЧИТЕЛЕЙ ХИМИИ, БИОЛОГИИ, ГЕОГРАФИИ НА 2023-2024 УЧЕБНЫЙ ГОД</w:t>
      </w:r>
    </w:p>
    <w:p w:rsidR="005106CE" w:rsidRDefault="005106CE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tabs>
          <w:tab w:val="left" w:pos="2621"/>
        </w:tabs>
        <w:spacing w:line="240" w:lineRule="auto"/>
        <w:ind w:right="2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Методическая тема: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«Использование педагогических технологий в формировании компетенций в познавательной деятельности учащихся на уроках географии, биологии и химии»</w:t>
      </w:r>
    </w:p>
    <w:p w:rsidR="005106CE" w:rsidRDefault="005106CE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2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непрерывное совершенствование уровня педагогического мастерства преподавателей, их компетентности в области географии, биологии, химии методики его преподавания.</w:t>
      </w:r>
    </w:p>
    <w:p w:rsidR="005106CE" w:rsidRDefault="005106CE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35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Задачи </w:t>
      </w:r>
      <w:r w:rsidR="00224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МО на 2023-2024 учебный год:</w:t>
      </w:r>
    </w:p>
    <w:p w:rsidR="005106CE" w:rsidRDefault="00C15532">
      <w:pPr>
        <w:widowControl w:val="0"/>
        <w:spacing w:line="240" w:lineRule="auto"/>
        <w:ind w:right="2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Создавать оптимальные условия для раскрытия способностей учащихся и удовлетворения их потребностей в результате изучения предметов.</w:t>
      </w:r>
    </w:p>
    <w:p w:rsidR="005106CE" w:rsidRDefault="00C15532">
      <w:pPr>
        <w:widowControl w:val="0"/>
        <w:spacing w:line="240" w:lineRule="auto"/>
        <w:ind w:right="2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Повышение профессиональной компетенции учителей химии, биологии, географии через методическую работу, обмен опытом, самообразование, курсы повышении квалификации.</w:t>
      </w:r>
    </w:p>
    <w:p w:rsidR="005106CE" w:rsidRDefault="00C15532">
      <w:pPr>
        <w:widowControl w:val="0"/>
        <w:spacing w:line="239" w:lineRule="auto"/>
        <w:ind w:right="2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Изучение и применение современных педагогических технологий с целью повышения качества обучения, активизации познавательной деятельности, развития познавательного интереса обучающихся на уроках и во внеурочное время.</w:t>
      </w:r>
    </w:p>
    <w:p w:rsidR="005106CE" w:rsidRDefault="00C15532">
      <w:pPr>
        <w:widowControl w:val="0"/>
        <w:spacing w:before="1" w:line="240" w:lineRule="auto"/>
        <w:ind w:right="2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Формирование 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положительной мотивации к учебе, потребности в обучении и саморазвитии. Развитие познавательного интереса учащихся к предметам естественного цикла через исследовательскую и проектную деятельность.</w:t>
      </w:r>
    </w:p>
    <w:p w:rsidR="005106CE" w:rsidRDefault="00C15532">
      <w:pPr>
        <w:widowControl w:val="0"/>
        <w:tabs>
          <w:tab w:val="left" w:pos="1760"/>
          <w:tab w:val="left" w:pos="3678"/>
          <w:tab w:val="left" w:pos="5722"/>
          <w:tab w:val="left" w:pos="7199"/>
          <w:tab w:val="left" w:pos="7630"/>
        </w:tabs>
        <w:spacing w:line="240" w:lineRule="auto"/>
        <w:ind w:right="2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369" behindDoc="1" locked="0" layoutInCell="0" allowOverlap="1">
                <wp:simplePos x="0" y="0"/>
                <wp:positionH relativeFrom="page">
                  <wp:posOffset>719632</wp:posOffset>
                </wp:positionH>
                <wp:positionV relativeFrom="paragraph">
                  <wp:posOffset>524895</wp:posOffset>
                </wp:positionV>
                <wp:extent cx="6121654" cy="530352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1654" cy="530352"/>
                          <a:chOff x="0" y="0"/>
                          <a:chExt cx="6121654" cy="530352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175259" y="0"/>
                            <a:ext cx="5946394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6394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5946394" y="179832"/>
                                </a:lnTo>
                                <a:lnTo>
                                  <a:pt x="5946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0" y="175260"/>
                            <a:ext cx="6121652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1652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6121652" y="179831"/>
                                </a:lnTo>
                                <a:lnTo>
                                  <a:pt x="61216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0" y="350520"/>
                            <a:ext cx="495300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0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495300" y="179832"/>
                                </a:lnTo>
                                <a:lnTo>
                                  <a:pt x="4953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 Индивидуализация обучения и психолого-педагогическая поддержка учащихся. 6.Применение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дистанционных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образовательных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технологий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совершенствование информационных навыков.</w:t>
      </w:r>
    </w:p>
    <w:p w:rsidR="005106CE" w:rsidRDefault="00C15532">
      <w:pPr>
        <w:widowControl w:val="0"/>
        <w:spacing w:line="240" w:lineRule="auto"/>
        <w:ind w:right="2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разработать план работы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внутришкольных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методических объединений с ориентацией на рассмотрение и методическую помощь педагогическим работникам в вопросах реализации ФООП;</w:t>
      </w:r>
    </w:p>
    <w:p w:rsidR="005106CE" w:rsidRDefault="00C15532">
      <w:pPr>
        <w:widowControl w:val="0"/>
        <w:spacing w:line="240" w:lineRule="auto"/>
        <w:ind w:right="246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Внедрение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обновленного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ФГОС в 5 классах по биологии, географии 10. Внедрение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обновленного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ФГОС в 6 классах, ФГОС СОО в 10 классе</w:t>
      </w:r>
    </w:p>
    <w:p w:rsidR="005106CE" w:rsidRDefault="00C15532">
      <w:pPr>
        <w:widowControl w:val="0"/>
        <w:spacing w:line="243" w:lineRule="auto"/>
        <w:ind w:right="106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11. Переход на учебную литературу одной л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инии </w:t>
      </w:r>
      <w:proofErr w:type="gramStart"/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перечня</w:t>
      </w:r>
      <w:proofErr w:type="gramEnd"/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Минпросвещ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Ожидаемые результаты работы:</w:t>
      </w: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1.Повышение профессиональной компетенции педагогов.</w:t>
      </w:r>
    </w:p>
    <w:p w:rsidR="005106CE" w:rsidRDefault="00C15532">
      <w:pPr>
        <w:widowControl w:val="0"/>
        <w:tabs>
          <w:tab w:val="left" w:pos="3588"/>
          <w:tab w:val="left" w:pos="6133"/>
          <w:tab w:val="left" w:pos="7203"/>
        </w:tabs>
        <w:spacing w:line="240" w:lineRule="auto"/>
        <w:ind w:right="2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2.Использование в работе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учащимися форм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методов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обучения (личностно-ориентированный подход и др.), для достижения высоких результатов в учебе, формирование ОУУН, овладения ключевыми компетенциями, составляющими основу для саморазвития и непрерывного образования, коммуникативных качеств личности учащихся. 3.Распространение педагогического опыта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Участие в семинарах,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вебинарах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конференциях, мастер-классах различного уровня</w:t>
      </w:r>
    </w:p>
    <w:p w:rsidR="005106CE" w:rsidRDefault="005106CE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Направления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106CE" w:rsidRDefault="00C15532">
      <w:pPr>
        <w:widowControl w:val="0"/>
        <w:spacing w:line="240" w:lineRule="auto"/>
        <w:ind w:right="2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1.Аналитическая деятельность: анализ работы 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ММО за прошедший год,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анализ результатов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выпускных экзаменов (ЕГЭ, ОГЭ),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мониторинг педагогического мастерства 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условиях реализации ФГОС </w:t>
      </w:r>
      <w:proofErr w:type="spellStart"/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ООО</w:t>
      </w:r>
      <w:proofErr w:type="gramStart"/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иагностико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-аналитическая работа (анализ результатов</w:t>
      </w: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входного контроля, административные контрольные работы, ВПР);</w:t>
      </w:r>
    </w:p>
    <w:p w:rsidR="005106CE" w:rsidRDefault="00C15532">
      <w:pPr>
        <w:widowControl w:val="0"/>
        <w:tabs>
          <w:tab w:val="left" w:pos="2514"/>
          <w:tab w:val="left" w:pos="3310"/>
          <w:tab w:val="left" w:pos="5896"/>
          <w:tab w:val="left" w:pos="7331"/>
        </w:tabs>
        <w:spacing w:line="240" w:lineRule="auto"/>
        <w:ind w:right="2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Информационная деятельность: ознакомление педагогов с новыми УМК, новинками педагогической, психологической и научной литературой, информирование о рек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омендациях, нормативно-правовых актах проведения итоговой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аттестации</w:t>
      </w:r>
      <w:proofErr w:type="gramStart"/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,ф</w:t>
      </w:r>
      <w:proofErr w:type="gramEnd"/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ормирование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банка передового педагогического опыта;</w:t>
      </w:r>
    </w:p>
    <w:p w:rsidR="005106CE" w:rsidRDefault="00C15532">
      <w:pPr>
        <w:widowControl w:val="0"/>
        <w:spacing w:line="240" w:lineRule="auto"/>
        <w:ind w:right="2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Консультативная деятельность: консу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льтации по возникающим вопросам,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консультации с методическим отделом и учителями 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5106CE" w:rsidRDefault="005106CE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Организационные формы работы:</w:t>
      </w:r>
    </w:p>
    <w:p w:rsidR="005106CE" w:rsidRDefault="005106CE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67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Методические консультации 2. Практические семинары</w:t>
      </w: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5106CE">
          <w:type w:val="continuous"/>
          <w:pgSz w:w="11906" w:h="16838"/>
          <w:pgMar w:top="424" w:right="850" w:bottom="0" w:left="1133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Творческие отчеты (аттестационная деятельность)</w:t>
      </w:r>
      <w:bookmarkEnd w:id="0"/>
    </w:p>
    <w:p w:rsidR="005106CE" w:rsidRDefault="00C15532">
      <w:pPr>
        <w:widowControl w:val="0"/>
        <w:spacing w:line="237" w:lineRule="auto"/>
        <w:ind w:left="5" w:right="684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page_28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4. Доклады, выступления, обмен 5. Обсуждение проблем</w:t>
      </w:r>
    </w:p>
    <w:p w:rsidR="005106CE" w:rsidRDefault="00C15532">
      <w:pPr>
        <w:widowControl w:val="0"/>
        <w:spacing w:before="2" w:line="240" w:lineRule="auto"/>
        <w:ind w:left="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 Самообразование</w:t>
      </w:r>
    </w:p>
    <w:p w:rsidR="005106CE" w:rsidRDefault="00C15532">
      <w:pPr>
        <w:widowControl w:val="0"/>
        <w:spacing w:line="238" w:lineRule="auto"/>
        <w:ind w:left="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7.Открытые уроки (в рамках уроков адаптации, конкурсов)</w:t>
      </w:r>
    </w:p>
    <w:p w:rsidR="005106CE" w:rsidRDefault="005106CE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left="193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80" behindDoc="1" locked="0" layoutInCell="0" allowOverlap="1">
                <wp:simplePos x="0" y="0"/>
                <wp:positionH relativeFrom="page">
                  <wp:posOffset>644650</wp:posOffset>
                </wp:positionH>
                <wp:positionV relativeFrom="paragraph">
                  <wp:posOffset>353186</wp:posOffset>
                </wp:positionV>
                <wp:extent cx="6650737" cy="747014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737" cy="7470140"/>
                          <a:chOff x="0" y="0"/>
                          <a:chExt cx="6650737" cy="7470140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6097" y="3047"/>
                            <a:ext cx="8277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785">
                                <a:moveTo>
                                  <a:pt x="0" y="0"/>
                                </a:moveTo>
                                <a:lnTo>
                                  <a:pt x="8277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833883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839979" y="3047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4216274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4219322" y="3047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5320031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5326127" y="3047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6647689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3048" y="6097"/>
                            <a:ext cx="0" cy="595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5883">
                                <a:moveTo>
                                  <a:pt x="0" y="5958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836931" y="6097"/>
                            <a:ext cx="0" cy="595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5883">
                                <a:moveTo>
                                  <a:pt x="0" y="5958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4216274" y="6097"/>
                            <a:ext cx="0" cy="595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5883">
                                <a:moveTo>
                                  <a:pt x="0" y="5958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5323079" y="6097"/>
                            <a:ext cx="0" cy="595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5883">
                                <a:moveTo>
                                  <a:pt x="0" y="5958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6647689" y="6097"/>
                            <a:ext cx="0" cy="595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5883">
                                <a:moveTo>
                                  <a:pt x="0" y="5958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6050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6097" y="605028"/>
                            <a:ext cx="8277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785">
                                <a:moveTo>
                                  <a:pt x="0" y="0"/>
                                </a:moveTo>
                                <a:lnTo>
                                  <a:pt x="82778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833883" y="60502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839979" y="605028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4213226" y="6050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4219322" y="605028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5320031" y="60502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5326127" y="605028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6644641" y="6050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3048" y="608203"/>
                            <a:ext cx="0" cy="2979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9673">
                                <a:moveTo>
                                  <a:pt x="0" y="29796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836931" y="608203"/>
                            <a:ext cx="0" cy="2979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9673">
                                <a:moveTo>
                                  <a:pt x="0" y="29796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4216274" y="608203"/>
                            <a:ext cx="0" cy="2979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9673">
                                <a:moveTo>
                                  <a:pt x="0" y="29796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5323079" y="608203"/>
                            <a:ext cx="0" cy="2979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9673">
                                <a:moveTo>
                                  <a:pt x="0" y="29796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6647689" y="608203"/>
                            <a:ext cx="0" cy="2979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9673">
                                <a:moveTo>
                                  <a:pt x="0" y="29796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0" y="35909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6097" y="3590925"/>
                            <a:ext cx="8277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785">
                                <a:moveTo>
                                  <a:pt x="0" y="0"/>
                                </a:moveTo>
                                <a:lnTo>
                                  <a:pt x="8277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833883" y="35909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839979" y="3590925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4216274" y="358787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4219322" y="3590925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5320031" y="35909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5326127" y="3590925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6647689" y="358787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3048" y="3593972"/>
                            <a:ext cx="0" cy="1403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3858">
                                <a:moveTo>
                                  <a:pt x="0" y="14038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836931" y="3593972"/>
                            <a:ext cx="0" cy="1403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3858">
                                <a:moveTo>
                                  <a:pt x="0" y="14038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4216274" y="3593972"/>
                            <a:ext cx="0" cy="1403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3858">
                                <a:moveTo>
                                  <a:pt x="0" y="14038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5323079" y="3593972"/>
                            <a:ext cx="0" cy="1403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3858">
                                <a:moveTo>
                                  <a:pt x="0" y="14038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6647689" y="3593972"/>
                            <a:ext cx="0" cy="1403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3858">
                                <a:moveTo>
                                  <a:pt x="0" y="14038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3048" y="499783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6097" y="5000879"/>
                            <a:ext cx="8278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836">
                                <a:moveTo>
                                  <a:pt x="0" y="0"/>
                                </a:moveTo>
                                <a:lnTo>
                                  <a:pt x="82783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836931" y="499783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839979" y="5000879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4216274" y="499783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4219322" y="5000879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5323079" y="499783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5326127" y="5000879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6647689" y="499783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3048" y="5004055"/>
                            <a:ext cx="0" cy="14023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836931" y="5004055"/>
                            <a:ext cx="0" cy="14023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4216274" y="5004055"/>
                            <a:ext cx="0" cy="14023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5323079" y="5004055"/>
                            <a:ext cx="0" cy="14023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6647689" y="5004055"/>
                            <a:ext cx="0" cy="14023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0" y="64094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6097" y="6409436"/>
                            <a:ext cx="8277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785">
                                <a:moveTo>
                                  <a:pt x="0" y="0"/>
                                </a:moveTo>
                                <a:lnTo>
                                  <a:pt x="82778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833883" y="64094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839979" y="6409436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4213226" y="64094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4219322" y="6409436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5320031" y="64094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5326127" y="6409436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6644641" y="64094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3048" y="6412483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0" y="74670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6097" y="7467091"/>
                            <a:ext cx="8277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785">
                                <a:moveTo>
                                  <a:pt x="0" y="0"/>
                                </a:moveTo>
                                <a:lnTo>
                                  <a:pt x="8277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836931" y="6412483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833883" y="746709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839979" y="7467091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4216274" y="6412483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4216274" y="7464043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4219322" y="7467091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5323079" y="6412483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5320031" y="746709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5326127" y="7467091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6647689" y="6412483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6647689" y="7464043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Содержание заседаний </w:t>
      </w:r>
      <w:r w:rsidR="002242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 на 2023-2024 учебный год</w:t>
      </w:r>
    </w:p>
    <w:p w:rsidR="005106CE" w:rsidRDefault="005106CE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ectPr w:rsidR="005106CE">
          <w:pgSz w:w="11906" w:h="16838"/>
          <w:pgMar w:top="419" w:right="529" w:bottom="0" w:left="1128" w:header="0" w:footer="0" w:gutter="0"/>
          <w:cols w:space="708"/>
        </w:sect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Срок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1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Август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10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Сентябрь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2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Октябрь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2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Ноябрь</w:t>
      </w: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Тема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106CE" w:rsidRDefault="00C15532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Анализ результатов работы за 2022-2023 учебный год.</w:t>
      </w:r>
    </w:p>
    <w:p w:rsidR="005106CE" w:rsidRDefault="00C15532">
      <w:pPr>
        <w:widowControl w:val="0"/>
        <w:spacing w:line="240" w:lineRule="auto"/>
        <w:ind w:left="60" w:right="-12" w:hanging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-Анализ ОГЭ и ЕГЭ, анализ типичных ошибок. Утверждение плана работы 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 на 2023-2024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у.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-Утверждение рабочих программ и УМК</w:t>
      </w:r>
    </w:p>
    <w:p w:rsidR="005106CE" w:rsidRDefault="00C15532">
      <w:pPr>
        <w:widowControl w:val="0"/>
        <w:tabs>
          <w:tab w:val="left" w:pos="1839"/>
          <w:tab w:val="left" w:pos="3686"/>
          <w:tab w:val="left" w:pos="4852"/>
        </w:tabs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-Организация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методической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 подготовке к ОГЭ и ГИА по предметам естественного цикла в 2023-2024 учебном году.</w:t>
      </w:r>
    </w:p>
    <w:p w:rsidR="005106CE" w:rsidRDefault="00C15532">
      <w:pPr>
        <w:widowControl w:val="0"/>
        <w:tabs>
          <w:tab w:val="left" w:pos="1671"/>
          <w:tab w:val="left" w:pos="2465"/>
          <w:tab w:val="left" w:pos="2844"/>
          <w:tab w:val="left" w:pos="3921"/>
        </w:tabs>
        <w:spacing w:line="238" w:lineRule="auto"/>
        <w:ind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-Определение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форм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методов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повышения квалификации педагогов школы в новом учебном году.</w:t>
      </w:r>
    </w:p>
    <w:p w:rsidR="005106CE" w:rsidRDefault="00C15532">
      <w:pPr>
        <w:widowControl w:val="0"/>
        <w:spacing w:line="240" w:lineRule="auto"/>
        <w:ind w:right="8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-Утверждение графика уроков адаптации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одготовка учащихся к ВПР</w:t>
      </w: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 сайтов учителей</w:t>
      </w: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Выступления учителей семинаров</w:t>
      </w:r>
    </w:p>
    <w:p w:rsidR="005106CE" w:rsidRDefault="00224267">
      <w:pPr>
        <w:widowControl w:val="0"/>
        <w:spacing w:line="240" w:lineRule="auto"/>
        <w:ind w:right="-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(май,</w:t>
      </w:r>
      <w:r w:rsidR="00C155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август):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Абдуллаева Н.И.,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Балалиева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Н.Н.</w:t>
      </w:r>
    </w:p>
    <w:p w:rsidR="005106CE" w:rsidRDefault="00C15532">
      <w:pPr>
        <w:widowControl w:val="0"/>
        <w:spacing w:before="10" w:line="240" w:lineRule="auto"/>
        <w:ind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Нормативно-правовое обеспечение введение ФГОС ООО, СОО</w:t>
      </w:r>
    </w:p>
    <w:p w:rsidR="005106CE" w:rsidRDefault="00C15532">
      <w:pPr>
        <w:widowControl w:val="0"/>
        <w:spacing w:before="1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 Проведение входного контроля</w:t>
      </w:r>
    </w:p>
    <w:p w:rsidR="005106CE" w:rsidRDefault="00C15532">
      <w:pPr>
        <w:widowControl w:val="0"/>
        <w:spacing w:line="240" w:lineRule="auto"/>
        <w:ind w:right="-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3) Организация и проведение школьного тура всероссийских олимпиад</w:t>
      </w:r>
    </w:p>
    <w:p w:rsidR="005106CE" w:rsidRDefault="00C15532">
      <w:pPr>
        <w:widowControl w:val="0"/>
        <w:spacing w:line="240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4) Система подготовки учащихся к олимпиадам, проектная и исследовательская деятельность учащихся.</w:t>
      </w:r>
    </w:p>
    <w:p w:rsidR="005106CE" w:rsidRDefault="00C15532">
      <w:pPr>
        <w:widowControl w:val="0"/>
        <w:spacing w:before="9" w:line="240" w:lineRule="auto"/>
        <w:ind w:right="-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1.Планирование работы по самообразованию (корректировка к ФГОС).</w:t>
      </w:r>
    </w:p>
    <w:p w:rsidR="005106CE" w:rsidRDefault="00C15532">
      <w:pPr>
        <w:widowControl w:val="0"/>
        <w:spacing w:line="240" w:lineRule="auto"/>
        <w:ind w:right="-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2.Методические советы по подготовке к ЕГЭ, ОГЭ.</w:t>
      </w:r>
    </w:p>
    <w:p w:rsidR="005106CE" w:rsidRDefault="00C15532">
      <w:pPr>
        <w:widowControl w:val="0"/>
        <w:tabs>
          <w:tab w:val="left" w:pos="1216"/>
          <w:tab w:val="left" w:pos="2351"/>
          <w:tab w:val="left" w:pos="2957"/>
          <w:tab w:val="left" w:pos="4444"/>
        </w:tabs>
        <w:spacing w:line="240" w:lineRule="auto"/>
        <w:ind w:right="-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3.Обмен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опытом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внедрению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ФГОС 4.Планирование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взаимопосещений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уроков</w:t>
      </w:r>
    </w:p>
    <w:p w:rsidR="00224267" w:rsidRDefault="00224267">
      <w:pPr>
        <w:widowControl w:val="0"/>
        <w:tabs>
          <w:tab w:val="left" w:pos="1216"/>
          <w:tab w:val="left" w:pos="2351"/>
          <w:tab w:val="left" w:pos="2957"/>
          <w:tab w:val="left" w:pos="4444"/>
        </w:tabs>
        <w:spacing w:line="240" w:lineRule="auto"/>
        <w:ind w:right="-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4267" w:rsidRDefault="00224267">
      <w:pPr>
        <w:widowControl w:val="0"/>
        <w:tabs>
          <w:tab w:val="left" w:pos="1216"/>
          <w:tab w:val="left" w:pos="2351"/>
          <w:tab w:val="left" w:pos="2957"/>
          <w:tab w:val="left" w:pos="4444"/>
        </w:tabs>
        <w:spacing w:line="240" w:lineRule="auto"/>
        <w:ind w:right="-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1.Анализ успеваемости учащихся за первую четверть</w:t>
      </w:r>
    </w:p>
    <w:p w:rsidR="005106CE" w:rsidRDefault="00C15532">
      <w:pPr>
        <w:widowControl w:val="0"/>
        <w:tabs>
          <w:tab w:val="left" w:pos="1203"/>
          <w:tab w:val="left" w:pos="1601"/>
          <w:tab w:val="left" w:pos="3086"/>
        </w:tabs>
        <w:spacing w:line="240" w:lineRule="auto"/>
        <w:ind w:right="-5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Мероприятие «Посвящение в химики» 2.Исследовательская и проектная деятельность 3.Анализ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обсуждение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взаимопосещенных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уроков</w:t>
      </w:r>
    </w:p>
    <w:p w:rsidR="005106CE" w:rsidRDefault="00C15532">
      <w:pPr>
        <w:widowControl w:val="0"/>
        <w:spacing w:line="240" w:lineRule="auto"/>
        <w:ind w:right="20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Форма проведения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1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Доклад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10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Обсуждение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1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Начало месяца</w:t>
      </w: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Ответственный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106CE" w:rsidRDefault="00C15532">
      <w:pPr>
        <w:widowControl w:val="0"/>
        <w:spacing w:line="240" w:lineRule="auto"/>
        <w:ind w:right="-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ММО 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224267">
      <w:pPr>
        <w:widowControl w:val="0"/>
        <w:spacing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ММО, </w:t>
      </w:r>
    </w:p>
    <w:p w:rsidR="005106CE" w:rsidRDefault="0022426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Зам. директора по УВР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13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106CE" w:rsidRDefault="005106CE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5106CE">
          <w:type w:val="continuous"/>
          <w:pgSz w:w="11906" w:h="16838"/>
          <w:pgMar w:top="419" w:right="529" w:bottom="0" w:left="1128" w:header="0" w:footer="0" w:gutter="0"/>
          <w:cols w:num="4" w:space="708" w:equalWidth="0">
            <w:col w:w="1049" w:space="266"/>
            <w:col w:w="5107" w:space="215"/>
            <w:col w:w="1515" w:space="227"/>
            <w:col w:w="1868" w:space="0"/>
          </w:cols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bookmarkEnd w:id="1"/>
    </w:p>
    <w:p w:rsidR="005106CE" w:rsidRDefault="00C15532">
      <w:pPr>
        <w:widowControl w:val="0"/>
        <w:spacing w:before="4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" w:name="_page_30_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Январь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5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03" behindDoc="1" locked="0" layoutInCell="0" allowOverlap="1" wp14:anchorId="20FB9491" wp14:editId="6E7F3286">
                <wp:simplePos x="0" y="0"/>
                <wp:positionH relativeFrom="page">
                  <wp:posOffset>644650</wp:posOffset>
                </wp:positionH>
                <wp:positionV relativeFrom="paragraph">
                  <wp:posOffset>-1581008</wp:posOffset>
                </wp:positionV>
                <wp:extent cx="6650737" cy="6852792"/>
                <wp:effectExtent l="0" t="0" r="0" b="0"/>
                <wp:wrapNone/>
                <wp:docPr id="85" name="drawingObject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737" cy="6852792"/>
                          <a:chOff x="0" y="0"/>
                          <a:chExt cx="6650737" cy="6852792"/>
                        </a:xfrm>
                        <a:noFill/>
                      </wpg:grpSpPr>
                      <wps:wsp>
                        <wps:cNvPr id="86" name="Shape 86"/>
                        <wps:cNvSpPr/>
                        <wps:spPr>
                          <a:xfrm>
                            <a:off x="3048" y="0"/>
                            <a:ext cx="0" cy="157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6069">
                                <a:moveTo>
                                  <a:pt x="0" y="157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836931" y="0"/>
                            <a:ext cx="0" cy="157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6069">
                                <a:moveTo>
                                  <a:pt x="0" y="157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4216274" y="0"/>
                            <a:ext cx="0" cy="157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6069">
                                <a:moveTo>
                                  <a:pt x="0" y="157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5323079" y="0"/>
                            <a:ext cx="0" cy="157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6069">
                                <a:moveTo>
                                  <a:pt x="0" y="157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6647689" y="0"/>
                            <a:ext cx="0" cy="157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6069">
                                <a:moveTo>
                                  <a:pt x="0" y="157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0" y="157911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6097" y="1579118"/>
                            <a:ext cx="8277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785">
                                <a:moveTo>
                                  <a:pt x="0" y="0"/>
                                </a:moveTo>
                                <a:lnTo>
                                  <a:pt x="82778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833883" y="157911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839979" y="1579118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4213226" y="157911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4219322" y="1579118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5320031" y="157911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5326127" y="1579118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6644641" y="157911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3048" y="1582294"/>
                            <a:ext cx="0" cy="1577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2">
                                <a:moveTo>
                                  <a:pt x="0" y="1577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836931" y="1582294"/>
                            <a:ext cx="0" cy="1577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2">
                                <a:moveTo>
                                  <a:pt x="0" y="1577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4216274" y="1582294"/>
                            <a:ext cx="0" cy="1577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2">
                                <a:moveTo>
                                  <a:pt x="0" y="1577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5323079" y="1582294"/>
                            <a:ext cx="0" cy="1577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2">
                                <a:moveTo>
                                  <a:pt x="0" y="1577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6647689" y="1582294"/>
                            <a:ext cx="0" cy="1577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2">
                                <a:moveTo>
                                  <a:pt x="0" y="1577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0" y="31629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6097" y="3162934"/>
                            <a:ext cx="8277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785">
                                <a:moveTo>
                                  <a:pt x="0" y="0"/>
                                </a:moveTo>
                                <a:lnTo>
                                  <a:pt x="8277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833883" y="316293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839979" y="3162934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4216274" y="315988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4219322" y="3162934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5320031" y="316293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5326127" y="3162934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6647689" y="315988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3048" y="3165982"/>
                            <a:ext cx="0" cy="1133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3856">
                                <a:moveTo>
                                  <a:pt x="0" y="1133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836931" y="3165982"/>
                            <a:ext cx="0" cy="1133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3856">
                                <a:moveTo>
                                  <a:pt x="0" y="1133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4216274" y="3165982"/>
                            <a:ext cx="0" cy="1133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3856">
                                <a:moveTo>
                                  <a:pt x="0" y="1133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5323079" y="3165982"/>
                            <a:ext cx="0" cy="1133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3856">
                                <a:moveTo>
                                  <a:pt x="0" y="1133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6647689" y="3165982"/>
                            <a:ext cx="0" cy="1133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3856">
                                <a:moveTo>
                                  <a:pt x="0" y="1133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0" y="430288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6097" y="4302886"/>
                            <a:ext cx="8277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785">
                                <a:moveTo>
                                  <a:pt x="0" y="0"/>
                                </a:moveTo>
                                <a:lnTo>
                                  <a:pt x="8277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833883" y="430288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839979" y="4302886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4216274" y="4299839"/>
                            <a:ext cx="0" cy="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4219322" y="4302886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5320031" y="430288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5326127" y="4302886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6647689" y="4299839"/>
                            <a:ext cx="0" cy="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3048" y="4305884"/>
                            <a:ext cx="0" cy="1132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2638">
                                <a:moveTo>
                                  <a:pt x="0" y="11326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836931" y="4305884"/>
                            <a:ext cx="0" cy="1132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2638">
                                <a:moveTo>
                                  <a:pt x="0" y="11326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4216274" y="4305884"/>
                            <a:ext cx="0" cy="1132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2638">
                                <a:moveTo>
                                  <a:pt x="0" y="11326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5323079" y="4305884"/>
                            <a:ext cx="0" cy="1132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2638">
                                <a:moveTo>
                                  <a:pt x="0" y="11326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6647689" y="4305884"/>
                            <a:ext cx="0" cy="1132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2638">
                                <a:moveTo>
                                  <a:pt x="0" y="11326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0" y="544156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6097" y="5441569"/>
                            <a:ext cx="8277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785">
                                <a:moveTo>
                                  <a:pt x="0" y="0"/>
                                </a:moveTo>
                                <a:lnTo>
                                  <a:pt x="82778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833883" y="544156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839979" y="5441569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4213226" y="544156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4219322" y="5441569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5320031" y="544156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5326127" y="5441569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6644641" y="544156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3048" y="5444616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3048" y="684669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6097" y="6849744"/>
                            <a:ext cx="8278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836">
                                <a:moveTo>
                                  <a:pt x="0" y="0"/>
                                </a:moveTo>
                                <a:lnTo>
                                  <a:pt x="82783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836931" y="5444616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836931" y="684669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839979" y="6849744"/>
                            <a:ext cx="33732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45">
                                <a:moveTo>
                                  <a:pt x="0" y="0"/>
                                </a:moveTo>
                                <a:lnTo>
                                  <a:pt x="337324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4216274" y="5444616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4216274" y="684669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4219322" y="6849744"/>
                            <a:ext cx="11006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2">
                                <a:moveTo>
                                  <a:pt x="0" y="0"/>
                                </a:moveTo>
                                <a:lnTo>
                                  <a:pt x="110063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5323079" y="5444616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5323079" y="684669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5326127" y="6849744"/>
                            <a:ext cx="13185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6647689" y="5444616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6647689" y="684669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Февраль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5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Март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Апрель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Май</w:t>
      </w:r>
    </w:p>
    <w:p w:rsidR="005106CE" w:rsidRDefault="00C15532">
      <w:pPr>
        <w:widowControl w:val="0"/>
        <w:tabs>
          <w:tab w:val="left" w:pos="1813"/>
          <w:tab w:val="left" w:pos="3850"/>
        </w:tabs>
        <w:spacing w:line="239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1.Изучение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нормативных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документов. Ознакомление с проектами демонстрационных вариантов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КИМов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ЕГЭ в 11-х и ГИА в 9-х классах. Изучение кодификаторов требований и элементов содержаний к уровню подготовки выпускников.</w:t>
      </w:r>
    </w:p>
    <w:p w:rsidR="005106CE" w:rsidRDefault="00C15532">
      <w:pPr>
        <w:widowControl w:val="0"/>
        <w:tabs>
          <w:tab w:val="left" w:pos="1350"/>
          <w:tab w:val="left" w:pos="2554"/>
          <w:tab w:val="left" w:pos="3755"/>
        </w:tabs>
        <w:spacing w:before="1" w:line="240" w:lineRule="auto"/>
        <w:ind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Итоги 1 полугодия: результаты, анализ, типичные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ошибки,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задания,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вызывающие затруднения, ликвидация пробелов.</w:t>
      </w:r>
    </w:p>
    <w:p w:rsidR="005106CE" w:rsidRDefault="00C15532">
      <w:pPr>
        <w:widowControl w:val="0"/>
        <w:tabs>
          <w:tab w:val="left" w:pos="1165"/>
          <w:tab w:val="left" w:pos="1803"/>
          <w:tab w:val="left" w:pos="3463"/>
          <w:tab w:val="left" w:pos="3808"/>
        </w:tabs>
        <w:spacing w:before="12" w:line="240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1.Принципы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разработки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познавательных заданий,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ориентированных    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предметные,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личностные результаты, для итоговых контрольных работ и критериев их проверки.</w:t>
      </w:r>
    </w:p>
    <w:p w:rsidR="005106CE" w:rsidRDefault="00C15532">
      <w:pPr>
        <w:widowControl w:val="0"/>
        <w:spacing w:line="240" w:lineRule="auto"/>
        <w:ind w:right="-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2.Проведение пробных экзаменов в выпускных классах, анализ результатов.</w:t>
      </w:r>
    </w:p>
    <w:p w:rsidR="005106CE" w:rsidRDefault="00C15532">
      <w:pPr>
        <w:widowControl w:val="0"/>
        <w:spacing w:line="240" w:lineRule="auto"/>
        <w:ind w:right="-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3.Проведение админ контр работ по географии, биологии, химии</w:t>
      </w:r>
    </w:p>
    <w:p w:rsidR="005106CE" w:rsidRDefault="00C15532">
      <w:pPr>
        <w:widowControl w:val="0"/>
        <w:spacing w:before="9" w:line="240" w:lineRule="auto"/>
        <w:ind w:right="-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1.Проведение пробных экзаменов в выпускных классах, анализ результатов.</w:t>
      </w:r>
    </w:p>
    <w:p w:rsidR="005106CE" w:rsidRDefault="00C15532">
      <w:pPr>
        <w:widowControl w:val="0"/>
        <w:tabs>
          <w:tab w:val="left" w:pos="1971"/>
          <w:tab w:val="left" w:pos="3267"/>
          <w:tab w:val="left" w:pos="4866"/>
        </w:tabs>
        <w:spacing w:line="240" w:lineRule="auto"/>
        <w:ind w:right="-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2.Формирование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ключевых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компетенций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 уроках биологии, географии, химии</w:t>
      </w:r>
    </w:p>
    <w:p w:rsidR="005106CE" w:rsidRDefault="00C15532">
      <w:pPr>
        <w:widowControl w:val="0"/>
        <w:spacing w:line="240" w:lineRule="auto"/>
        <w:ind w:right="-5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Публикация лучших методических разработок, презентация тем самообразования.</w:t>
      </w:r>
    </w:p>
    <w:p w:rsidR="005106CE" w:rsidRDefault="005106CE">
      <w:pPr>
        <w:spacing w:after="1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106CE" w:rsidRDefault="00C15532">
      <w:pPr>
        <w:widowControl w:val="0"/>
        <w:tabs>
          <w:tab w:val="left" w:pos="1971"/>
          <w:tab w:val="left" w:pos="3267"/>
          <w:tab w:val="left" w:pos="4866"/>
        </w:tabs>
        <w:spacing w:line="240" w:lineRule="auto"/>
        <w:ind w:right="-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1.Проведение всероссийских проверочных работ 2.Формирование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ключевых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компетенций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 уроках биологии, географии, химии</w:t>
      </w:r>
    </w:p>
    <w:p w:rsidR="005106CE" w:rsidRDefault="00C15532">
      <w:pPr>
        <w:widowControl w:val="0"/>
        <w:tabs>
          <w:tab w:val="left" w:pos="462"/>
          <w:tab w:val="left" w:pos="1966"/>
          <w:tab w:val="left" w:pos="2794"/>
          <w:tab w:val="left" w:pos="3640"/>
        </w:tabs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Проведение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мероприятия,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посвященного международному     Дню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птиц     (экологическое направление)</w:t>
      </w:r>
    </w:p>
    <w:p w:rsidR="005106CE" w:rsidRDefault="005106CE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106CE" w:rsidRDefault="00C15532">
      <w:pPr>
        <w:widowControl w:val="0"/>
        <w:tabs>
          <w:tab w:val="left" w:pos="2115"/>
          <w:tab w:val="left" w:pos="3882"/>
          <w:tab w:val="left" w:pos="4451"/>
        </w:tabs>
        <w:spacing w:line="240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1.Анализ работы за 2023-2024 учебный год. Предварительное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планирование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новый учебный год</w:t>
      </w:r>
    </w:p>
    <w:p w:rsidR="005106CE" w:rsidRDefault="00C15532">
      <w:pPr>
        <w:widowControl w:val="0"/>
        <w:tabs>
          <w:tab w:val="left" w:pos="1854"/>
          <w:tab w:val="left" w:pos="3617"/>
          <w:tab w:val="left" w:pos="4713"/>
        </w:tabs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2.Мониторинг педагогических затруднений. 3</w:t>
      </w:r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>.Мониторинг</w:t>
      </w:r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деятельности</w:t>
      </w:r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членов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 естественнонаучного цикла в 2023-2024 учебном году.</w:t>
      </w:r>
    </w:p>
    <w:p w:rsidR="005106CE" w:rsidRDefault="00C15532">
      <w:pPr>
        <w:widowControl w:val="0"/>
        <w:spacing w:line="237" w:lineRule="auto"/>
        <w:ind w:right="4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Практическое занятие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B128F" w:rsidRDefault="00BB128F">
      <w:pPr>
        <w:spacing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Обмен опытом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5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679" w:firstLine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Обмен опытом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Обмен опытом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Обсуждение</w:t>
      </w:r>
    </w:p>
    <w:p w:rsidR="005106CE" w:rsidRDefault="00C15532">
      <w:pPr>
        <w:widowControl w:val="0"/>
        <w:spacing w:line="238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Руководитель </w:t>
      </w:r>
      <w:r w:rsidR="0022426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 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9" w:line="220" w:lineRule="exact"/>
        <w:rPr>
          <w:rFonts w:ascii="Times New Roman" w:eastAsia="Times New Roman" w:hAnsi="Times New Roman" w:cs="Times New Roman"/>
        </w:rPr>
      </w:pPr>
    </w:p>
    <w:p w:rsidR="00BB128F" w:rsidRDefault="00BB128F">
      <w:pPr>
        <w:spacing w:after="9" w:line="220" w:lineRule="exact"/>
        <w:rPr>
          <w:rFonts w:ascii="Times New Roman" w:eastAsia="Times New Roman" w:hAnsi="Times New Roman" w:cs="Times New Roman"/>
        </w:rPr>
      </w:pPr>
    </w:p>
    <w:p w:rsidR="00BB128F" w:rsidRDefault="00BB128F">
      <w:pPr>
        <w:spacing w:after="9" w:line="220" w:lineRule="exact"/>
        <w:rPr>
          <w:rFonts w:ascii="Times New Roman" w:eastAsia="Times New Roman" w:hAnsi="Times New Roman" w:cs="Times New Roman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5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 </w:t>
      </w: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5106CE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106CE" w:rsidRDefault="00C1553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5106CE" w:rsidRDefault="005106CE">
      <w:pPr>
        <w:sectPr w:rsidR="005106CE">
          <w:pgSz w:w="11906" w:h="16838"/>
          <w:pgMar w:top="419" w:right="557" w:bottom="0" w:left="1128" w:header="0" w:footer="0" w:gutter="0"/>
          <w:cols w:num="4" w:space="708" w:equalWidth="0">
            <w:col w:w="961" w:space="354"/>
            <w:col w:w="5106" w:space="215"/>
            <w:col w:w="1520" w:space="221"/>
            <w:col w:w="1841" w:space="0"/>
          </w:cols>
        </w:sectPr>
      </w:pPr>
    </w:p>
    <w:p w:rsidR="005106CE" w:rsidRDefault="005106CE">
      <w:pPr>
        <w:spacing w:line="240" w:lineRule="exact"/>
        <w:rPr>
          <w:sz w:val="24"/>
          <w:szCs w:val="24"/>
        </w:rPr>
      </w:pPr>
    </w:p>
    <w:p w:rsidR="005106CE" w:rsidRDefault="005106CE">
      <w:pPr>
        <w:spacing w:after="81" w:line="240" w:lineRule="exact"/>
        <w:rPr>
          <w:sz w:val="24"/>
          <w:szCs w:val="24"/>
        </w:rPr>
      </w:pPr>
    </w:p>
    <w:p w:rsidR="00C90EE2" w:rsidRDefault="00C90EE2">
      <w:pPr>
        <w:widowControl w:val="0"/>
        <w:tabs>
          <w:tab w:val="left" w:pos="6031"/>
        </w:tabs>
        <w:spacing w:line="240" w:lineRule="auto"/>
        <w:ind w:left="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</w:p>
    <w:p w:rsidR="005106CE" w:rsidRDefault="00C90EE2">
      <w:pPr>
        <w:widowControl w:val="0"/>
        <w:tabs>
          <w:tab w:val="left" w:pos="6031"/>
        </w:tabs>
        <w:spacing w:line="240" w:lineRule="auto"/>
        <w:ind w:left="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bookmarkStart w:id="3" w:name="_GoBack"/>
      <w:bookmarkEnd w:id="3"/>
      <w:r w:rsidR="00C155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C15532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1553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bookmarkEnd w:id="2"/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proofErr w:type="spellStart"/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>Муталибова</w:t>
      </w:r>
      <w:proofErr w:type="spellEnd"/>
      <w:r w:rsidR="00BB12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З.А.</w:t>
      </w:r>
    </w:p>
    <w:sectPr w:rsidR="005106CE">
      <w:type w:val="continuous"/>
      <w:pgSz w:w="11906" w:h="16838"/>
      <w:pgMar w:top="419" w:right="557" w:bottom="0" w:left="1128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106CE"/>
    <w:rsid w:val="00224267"/>
    <w:rsid w:val="005106CE"/>
    <w:rsid w:val="00BB128F"/>
    <w:rsid w:val="00C15532"/>
    <w:rsid w:val="00C9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zaira</cp:lastModifiedBy>
  <cp:revision>11</cp:revision>
  <dcterms:created xsi:type="dcterms:W3CDTF">2024-05-30T06:13:00Z</dcterms:created>
  <dcterms:modified xsi:type="dcterms:W3CDTF">2024-05-30T06:24:00Z</dcterms:modified>
</cp:coreProperties>
</file>