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D69" w:rsidRDefault="005F7D69" w:rsidP="005F7D69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57275" cy="1123950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69" w:rsidRDefault="005F7D69" w:rsidP="005F7D69">
      <w:pPr>
        <w:pStyle w:val="a6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УПРАВЛЕНИЕОБРАЗОВАНИЯ</w:t>
      </w:r>
    </w:p>
    <w:p w:rsidR="005F7D69" w:rsidRDefault="005F7D69" w:rsidP="005F7D69">
      <w:pPr>
        <w:pStyle w:val="a6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М</w:t>
      </w:r>
      <w:proofErr w:type="gramStart"/>
      <w:r>
        <w:rPr>
          <w:rFonts w:ascii="Times New Roman" w:hAnsi="Times New Roman"/>
          <w:b/>
          <w:sz w:val="40"/>
          <w:szCs w:val="40"/>
        </w:rPr>
        <w:t>Р</w:t>
      </w:r>
      <w:r>
        <w:rPr>
          <w:rFonts w:ascii="Castellar" w:hAnsi="Castellar" w:cs="Castellar"/>
          <w:b/>
          <w:sz w:val="40"/>
          <w:szCs w:val="40"/>
        </w:rPr>
        <w:t>«</w:t>
      </w:r>
      <w:proofErr w:type="gramEnd"/>
      <w:r>
        <w:rPr>
          <w:rFonts w:ascii="Times New Roman" w:hAnsi="Times New Roman"/>
          <w:b/>
          <w:sz w:val="40"/>
          <w:szCs w:val="40"/>
        </w:rPr>
        <w:t>АХТЫНСКИЙРАЙОН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p w:rsidR="005F7D69" w:rsidRPr="0093711E" w:rsidRDefault="005F7D69" w:rsidP="005F7D69">
      <w:pPr>
        <w:pStyle w:val="a6"/>
        <w:rPr>
          <w:rFonts w:ascii="Times New Roman" w:hAnsi="Times New Roman"/>
          <w:b/>
          <w:i/>
          <w:sz w:val="20"/>
          <w:szCs w:val="20"/>
        </w:rPr>
      </w:pPr>
    </w:p>
    <w:p w:rsidR="005F7D69" w:rsidRPr="005F7D69" w:rsidRDefault="005F7D69" w:rsidP="005F7D69">
      <w:pPr>
        <w:pStyle w:val="a6"/>
        <w:rPr>
          <w:rFonts w:ascii="Times New Roman" w:hAnsi="Times New Roman"/>
          <w:b/>
          <w:i/>
        </w:rPr>
      </w:pPr>
    </w:p>
    <w:p w:rsidR="005F7D69" w:rsidRPr="0039369A" w:rsidRDefault="005F7D69" w:rsidP="005F7D69">
      <w:pPr>
        <w:pStyle w:val="a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факс</w:t>
      </w:r>
      <w:r w:rsidRPr="0039369A">
        <w:rPr>
          <w:rFonts w:ascii="Times New Roman" w:hAnsi="Times New Roman"/>
          <w:b/>
          <w:i/>
        </w:rPr>
        <w:t xml:space="preserve">: 25-3-48;                             </w:t>
      </w:r>
      <w:r>
        <w:rPr>
          <w:rFonts w:ascii="Times New Roman" w:hAnsi="Times New Roman"/>
          <w:b/>
          <w:i/>
          <w:lang w:val="en-US"/>
        </w:rPr>
        <w:t>E</w:t>
      </w:r>
      <w:r w:rsidRPr="0039369A">
        <w:rPr>
          <w:rFonts w:ascii="Times New Roman" w:hAnsi="Times New Roman"/>
          <w:b/>
          <w:i/>
        </w:rPr>
        <w:t>-</w:t>
      </w:r>
      <w:r>
        <w:rPr>
          <w:rFonts w:ascii="Times New Roman" w:hAnsi="Times New Roman"/>
          <w:b/>
          <w:i/>
          <w:lang w:val="en-US"/>
        </w:rPr>
        <w:t>mail</w:t>
      </w:r>
      <w:r w:rsidRPr="0039369A">
        <w:rPr>
          <w:rFonts w:ascii="Times New Roman" w:hAnsi="Times New Roman"/>
          <w:b/>
          <w:i/>
        </w:rPr>
        <w:t xml:space="preserve">:    </w:t>
      </w:r>
      <w:proofErr w:type="spellStart"/>
      <w:r>
        <w:rPr>
          <w:rFonts w:ascii="Times New Roman" w:hAnsi="Times New Roman"/>
          <w:b/>
          <w:i/>
          <w:lang w:val="en-US"/>
        </w:rPr>
        <w:t>ahtynskoeruo</w:t>
      </w:r>
      <w:proofErr w:type="spellEnd"/>
      <w:r w:rsidRPr="0039369A">
        <w:rPr>
          <w:rFonts w:ascii="Times New Roman" w:hAnsi="Times New Roman"/>
          <w:b/>
          <w:i/>
        </w:rPr>
        <w:t>@</w:t>
      </w:r>
      <w:r>
        <w:rPr>
          <w:rFonts w:ascii="Times New Roman" w:hAnsi="Times New Roman"/>
          <w:b/>
          <w:i/>
          <w:lang w:val="en-US"/>
        </w:rPr>
        <w:t>mail</w:t>
      </w:r>
      <w:r w:rsidRPr="0039369A">
        <w:rPr>
          <w:rFonts w:ascii="Times New Roman" w:hAnsi="Times New Roman"/>
          <w:b/>
          <w:i/>
        </w:rPr>
        <w:t>.</w:t>
      </w:r>
      <w:proofErr w:type="spellStart"/>
      <w:r>
        <w:rPr>
          <w:rFonts w:ascii="Times New Roman" w:hAnsi="Times New Roman"/>
          <w:b/>
          <w:i/>
          <w:lang w:val="en-US"/>
        </w:rPr>
        <w:t>ru</w:t>
      </w:r>
      <w:proofErr w:type="spellEnd"/>
      <w:r w:rsidRPr="0039369A">
        <w:rPr>
          <w:rFonts w:ascii="Times New Roman" w:hAnsi="Times New Roman"/>
          <w:b/>
          <w:i/>
        </w:rPr>
        <w:t xml:space="preserve">                             368730 </w:t>
      </w:r>
      <w:r>
        <w:rPr>
          <w:rFonts w:ascii="Times New Roman" w:hAnsi="Times New Roman"/>
          <w:b/>
          <w:i/>
        </w:rPr>
        <w:t>с</w:t>
      </w:r>
      <w:r w:rsidRPr="0039369A">
        <w:rPr>
          <w:rFonts w:ascii="Times New Roman" w:hAnsi="Times New Roman"/>
          <w:b/>
          <w:i/>
        </w:rPr>
        <w:t xml:space="preserve">. </w:t>
      </w:r>
      <w:r>
        <w:rPr>
          <w:rFonts w:ascii="Times New Roman" w:hAnsi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566"/>
      </w:tblGrid>
      <w:tr w:rsidR="005F7D69" w:rsidRPr="009472C2" w:rsidTr="00A83C3E">
        <w:trPr>
          <w:trHeight w:val="471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F7D69" w:rsidRPr="0039369A" w:rsidRDefault="005F7D69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F7D69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 535</w:t>
            </w:r>
            <w:r w:rsidR="001866EB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="0013325D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« 28 » 09</w:t>
            </w:r>
            <w:r w:rsidR="001866E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3325D">
              <w:rPr>
                <w:rFonts w:ascii="Times New Roman" w:hAnsi="Times New Roman"/>
                <w:b/>
                <w:sz w:val="24"/>
                <w:szCs w:val="24"/>
              </w:rPr>
              <w:t xml:space="preserve"> 2022</w:t>
            </w:r>
            <w:r w:rsidR="005F7D69" w:rsidRPr="009472C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  <w:p w:rsidR="00003A6A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3A6A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УКСМПиТ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МР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район»</w:t>
            </w:r>
          </w:p>
          <w:p w:rsidR="00003A6A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3A6A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КУ УО МР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район»</w:t>
            </w:r>
          </w:p>
          <w:p w:rsidR="00003A6A" w:rsidRPr="009472C2" w:rsidRDefault="00003A6A" w:rsidP="00A83C3E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03A6A" w:rsidRPr="00CA3F68" w:rsidRDefault="00003A6A" w:rsidP="005F7D69">
      <w:pPr>
        <w:rPr>
          <w:i/>
          <w:sz w:val="24"/>
          <w:szCs w:val="24"/>
          <w:u w:val="single"/>
        </w:rPr>
      </w:pPr>
      <w:r w:rsidRPr="00003A6A">
        <w:rPr>
          <w:i/>
          <w:sz w:val="24"/>
          <w:szCs w:val="24"/>
        </w:rPr>
        <w:t xml:space="preserve">                                                                          </w:t>
      </w:r>
      <w:r>
        <w:rPr>
          <w:i/>
          <w:sz w:val="24"/>
          <w:szCs w:val="24"/>
        </w:rPr>
        <w:t xml:space="preserve">                      </w:t>
      </w:r>
      <w:r w:rsidRPr="00003A6A">
        <w:rPr>
          <w:i/>
          <w:sz w:val="24"/>
          <w:szCs w:val="24"/>
        </w:rPr>
        <w:t xml:space="preserve">    </w:t>
      </w:r>
    </w:p>
    <w:p w:rsidR="00003A6A" w:rsidRPr="00CA3F68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A3F68">
        <w:rPr>
          <w:rFonts w:ascii="Times New Roman" w:hAnsi="Times New Roman"/>
          <w:sz w:val="28"/>
          <w:szCs w:val="28"/>
        </w:rPr>
        <w:t xml:space="preserve">Управление  образованием  представляет  информацию  по  исполнению  муниципальной  целевой  программы «Комплексные меры профилактики наркомании и  противодействия незаконному   обороту наркотических  средств и психотропных веществ в образовательных  организациях  </w:t>
      </w:r>
      <w:proofErr w:type="spellStart"/>
      <w:r w:rsidRPr="00CA3F68">
        <w:rPr>
          <w:rFonts w:ascii="Times New Roman" w:hAnsi="Times New Roman"/>
          <w:sz w:val="28"/>
          <w:szCs w:val="28"/>
        </w:rPr>
        <w:t>Ахтынского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  района  на 2021-2023годы.</w:t>
      </w:r>
    </w:p>
    <w:p w:rsidR="00003A6A" w:rsidRPr="00CA3F68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r w:rsidRPr="00CA3F68">
        <w:rPr>
          <w:rFonts w:ascii="Times New Roman" w:hAnsi="Times New Roman"/>
          <w:sz w:val="28"/>
          <w:szCs w:val="28"/>
        </w:rPr>
        <w:t xml:space="preserve">В соответствии  с   Федеральной концепцией  профилактики злоупотребления   психотропными  веществами,  а также  планом  работы  по профилактике  </w:t>
      </w:r>
      <w:proofErr w:type="spellStart"/>
      <w:r w:rsidRPr="00CA3F68">
        <w:rPr>
          <w:rFonts w:ascii="Times New Roman" w:hAnsi="Times New Roman"/>
          <w:sz w:val="28"/>
          <w:szCs w:val="28"/>
        </w:rPr>
        <w:t>табакокурения</w:t>
      </w:r>
      <w:proofErr w:type="spellEnd"/>
      <w:proofErr w:type="gramStart"/>
      <w:r w:rsidRPr="00CA3F68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CA3F68">
        <w:rPr>
          <w:rFonts w:ascii="Times New Roman" w:hAnsi="Times New Roman"/>
          <w:sz w:val="28"/>
          <w:szCs w:val="28"/>
        </w:rPr>
        <w:t xml:space="preserve"> употребления наркотических, токсических веществ и  алкоголя в  школах    ведется   работа по профилактике наркозависимости  среди   детей и подростков.</w:t>
      </w:r>
    </w:p>
    <w:p w:rsidR="00003A6A" w:rsidRPr="00CA3F68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        В основе профилактической работы школы по борьбе с курением, алкоголем и употреблением наркотиков лежит систематическое повышение уровня осведомленности детей и подростков с целью воспитания здорового образа жизни.</w:t>
      </w:r>
    </w:p>
    <w:p w:rsidR="00003A6A" w:rsidRPr="00CA3F68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        В целях повышения эффективности профилактической работы среди подрастающего поколения и молодежи в школе размещена наглядная информация и реклама антинаркотического содержания с указанием «телефонов доверия».</w:t>
      </w:r>
    </w:p>
    <w:p w:rsidR="00003A6A" w:rsidRPr="00CA3F68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         В планах работы классных руководителей,  психологов, социологов запланированы  мероприятия по формированию здорового образа жизни </w:t>
      </w:r>
      <w:r w:rsidRPr="00CA3F68">
        <w:rPr>
          <w:rFonts w:ascii="Times New Roman" w:hAnsi="Times New Roman"/>
          <w:sz w:val="28"/>
          <w:szCs w:val="28"/>
        </w:rPr>
        <w:lastRenderedPageBreak/>
        <w:t xml:space="preserve">учащихся: «Наркотики: умей сказать </w:t>
      </w:r>
      <w:proofErr w:type="gramStart"/>
      <w:r w:rsidRPr="00CA3F68">
        <w:rPr>
          <w:rFonts w:ascii="Times New Roman" w:hAnsi="Times New Roman"/>
          <w:sz w:val="28"/>
          <w:szCs w:val="28"/>
        </w:rPr>
        <w:t>–н</w:t>
      </w:r>
      <w:proofErr w:type="gramEnd"/>
      <w:r w:rsidRPr="00CA3F68">
        <w:rPr>
          <w:rFonts w:ascii="Times New Roman" w:hAnsi="Times New Roman"/>
          <w:sz w:val="28"/>
          <w:szCs w:val="28"/>
        </w:rPr>
        <w:t xml:space="preserve">ет!», «Здоровые привычки-здоровый образ жизни», «Особенности влияние никотина и других токсических веществ на организм человека», «Здоровое поколение будущее России» , «Вред алкоголизма», беседа на тему: « Воздействие табака  и </w:t>
      </w:r>
      <w:proofErr w:type="spellStart"/>
      <w:r w:rsidRPr="00CA3F68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 на организм человека.</w:t>
      </w:r>
      <w:r w:rsidR="00CA3F68">
        <w:rPr>
          <w:rFonts w:ascii="Times New Roman" w:hAnsi="Times New Roman"/>
          <w:sz w:val="28"/>
          <w:szCs w:val="28"/>
        </w:rPr>
        <w:t xml:space="preserve"> </w:t>
      </w:r>
      <w:r w:rsidRPr="00CA3F68">
        <w:rPr>
          <w:rFonts w:ascii="Times New Roman" w:hAnsi="Times New Roman"/>
          <w:sz w:val="28"/>
          <w:szCs w:val="28"/>
        </w:rPr>
        <w:t>«Твое отношение к проблеме наркомании», открытое мероприятие на тему: «Профилактика наркомании»,  круглый стол «Проблема молодежи- наркомания, токсикомания»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  Профилактика  наркомании  в  школах   состоит в применении  </w:t>
      </w:r>
      <w:proofErr w:type="spellStart"/>
      <w:r w:rsidRPr="00CA3F68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 - педагогических методов, направленных на: - формирование у подростков представлений об общечеловеческих ценностях и здоровом образе жизни, препятствующих вовлечению в </w:t>
      </w:r>
      <w:proofErr w:type="spellStart"/>
      <w:r w:rsidRPr="00CA3F68">
        <w:rPr>
          <w:rFonts w:ascii="Times New Roman" w:hAnsi="Times New Roman"/>
          <w:sz w:val="28"/>
          <w:szCs w:val="28"/>
        </w:rPr>
        <w:t>наркогенную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 ситуацию; - передача учащимся знаний о социальных и психологических последствиях наркомании с целью устойчивого отказа от приема </w:t>
      </w:r>
      <w:proofErr w:type="spellStart"/>
      <w:r w:rsidRPr="00CA3F68">
        <w:rPr>
          <w:rFonts w:ascii="Times New Roman" w:hAnsi="Times New Roman"/>
          <w:sz w:val="28"/>
          <w:szCs w:val="28"/>
        </w:rPr>
        <w:t>психоактивных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 веществ.  Антинаркотическая  работа в наших  школах   ведется по трем направлениям: 1.работа с учащимися; 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>2. работа с родителями;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3. работа с классными руководителями 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1. Работа с учащимися включает следующие мероприятия: - беседы и лекции психологов и других специалистов 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>2. Классные часы на следующие темы: «О вреде курения», «О здоровом образе жизни». Общешкольный классный час «О вреде наркомании и принятии ПАВ», «Береги здоровье смолоду»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 xml:space="preserve">3. Встречи с медицинскими работниками, с сотрудниками ПДН </w:t>
      </w:r>
    </w:p>
    <w:p w:rsidR="000F4049" w:rsidRDefault="00003A6A" w:rsidP="00CA3F68">
      <w:pPr>
        <w:jc w:val="both"/>
        <w:rPr>
          <w:rFonts w:ascii="Times New Roman" w:hAnsi="Times New Roman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>4. проведение анкетирования «Твой выбор» среди учащихся 7-9 классов</w:t>
      </w:r>
      <w:r w:rsidR="000F4049">
        <w:rPr>
          <w:rFonts w:ascii="Times New Roman" w:hAnsi="Times New Roman"/>
          <w:sz w:val="28"/>
          <w:szCs w:val="28"/>
        </w:rPr>
        <w:t xml:space="preserve">. </w:t>
      </w:r>
      <w:r w:rsidRPr="00CA3F68">
        <w:rPr>
          <w:rFonts w:ascii="Times New Roman" w:hAnsi="Times New Roman"/>
          <w:sz w:val="28"/>
          <w:szCs w:val="28"/>
        </w:rPr>
        <w:t xml:space="preserve">В классных помещениях размещена наглядная информация о вреде наркомании и </w:t>
      </w:r>
      <w:proofErr w:type="spellStart"/>
      <w:r w:rsidRPr="00CA3F68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Pr="00CA3F68">
        <w:rPr>
          <w:rFonts w:ascii="Times New Roman" w:hAnsi="Times New Roman"/>
          <w:sz w:val="28"/>
          <w:szCs w:val="28"/>
        </w:rPr>
        <w:t xml:space="preserve">, также указан телефон доверия. С родителями ведется просветительская работа, которая включает в себя: родительские собрания, на которых обсуждаются темы и лекции на соответствующую тематику. Случаев употребления  учениками наркотических средств, курения и употребления алкоголя выявлено не было. </w:t>
      </w:r>
    </w:p>
    <w:p w:rsidR="00003A6A" w:rsidRPr="002A4C15" w:rsidRDefault="00003A6A" w:rsidP="00CA3F68">
      <w:pPr>
        <w:jc w:val="both"/>
        <w:rPr>
          <w:rFonts w:asciiTheme="majorHAnsi" w:hAnsiTheme="majorHAnsi"/>
          <w:sz w:val="28"/>
          <w:szCs w:val="28"/>
        </w:rPr>
      </w:pPr>
      <w:r w:rsidRPr="00CA3F68">
        <w:rPr>
          <w:rFonts w:ascii="Times New Roman" w:hAnsi="Times New Roman"/>
          <w:sz w:val="28"/>
          <w:szCs w:val="28"/>
        </w:rPr>
        <w:t>На сайте школы имеется раздел антинаркотического  содержания, также указан телефон доверия</w:t>
      </w:r>
      <w:r w:rsidRPr="002A4C15">
        <w:rPr>
          <w:rFonts w:asciiTheme="majorHAnsi" w:hAnsiTheme="majorHAnsi"/>
          <w:sz w:val="28"/>
          <w:szCs w:val="28"/>
        </w:rPr>
        <w:t>.</w:t>
      </w:r>
    </w:p>
    <w:bookmarkEnd w:id="0"/>
    <w:p w:rsidR="00003A6A" w:rsidRDefault="00003A6A" w:rsidP="005F7D69"/>
    <w:p w:rsidR="005F7D69" w:rsidRDefault="00003A6A" w:rsidP="005F7D69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Специалист УО                                                              Насруллаева Э.К.</w:t>
      </w:r>
      <w:r w:rsidR="005F7D69" w:rsidRPr="00624600">
        <w:rPr>
          <w:rFonts w:ascii="Times New Roman" w:hAnsi="Times New Roman"/>
          <w:b/>
          <w:sz w:val="28"/>
          <w:szCs w:val="28"/>
        </w:rPr>
        <w:tab/>
      </w:r>
      <w:r w:rsidR="005F7D69" w:rsidRPr="00624600">
        <w:rPr>
          <w:rFonts w:ascii="Times New Roman" w:hAnsi="Times New Roman"/>
          <w:b/>
          <w:sz w:val="28"/>
          <w:szCs w:val="28"/>
        </w:rPr>
        <w:tab/>
      </w:r>
      <w:r w:rsidR="005F7D69" w:rsidRPr="00624600">
        <w:rPr>
          <w:rFonts w:ascii="Times New Roman" w:hAnsi="Times New Roman"/>
          <w:b/>
          <w:sz w:val="28"/>
          <w:szCs w:val="28"/>
        </w:rPr>
        <w:tab/>
      </w:r>
      <w:r w:rsidR="005F7D69">
        <w:rPr>
          <w:rFonts w:ascii="Times New Roman" w:hAnsi="Times New Roman"/>
          <w:b/>
          <w:sz w:val="24"/>
          <w:szCs w:val="24"/>
        </w:rPr>
        <w:tab/>
      </w:r>
      <w:r w:rsidR="005F7D69">
        <w:rPr>
          <w:rFonts w:ascii="Times New Roman" w:hAnsi="Times New Roman"/>
          <w:b/>
          <w:sz w:val="24"/>
          <w:szCs w:val="24"/>
        </w:rPr>
        <w:tab/>
      </w:r>
      <w:r w:rsidR="005F7D69">
        <w:rPr>
          <w:rFonts w:ascii="Times New Roman" w:hAnsi="Times New Roman"/>
          <w:b/>
          <w:sz w:val="24"/>
          <w:szCs w:val="24"/>
        </w:rPr>
        <w:tab/>
      </w:r>
      <w:r w:rsidR="005F7D69">
        <w:rPr>
          <w:rFonts w:ascii="Times New Roman" w:hAnsi="Times New Roman"/>
          <w:b/>
          <w:sz w:val="24"/>
          <w:szCs w:val="24"/>
        </w:rPr>
        <w:tab/>
      </w:r>
    </w:p>
    <w:sectPr w:rsidR="005F7D69" w:rsidSect="00CA3F68">
      <w:pgSz w:w="11906" w:h="16838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2D"/>
    <w:rsid w:val="00003A6A"/>
    <w:rsid w:val="000819B7"/>
    <w:rsid w:val="0008470F"/>
    <w:rsid w:val="00086A48"/>
    <w:rsid w:val="000A0E4E"/>
    <w:rsid w:val="000D5C76"/>
    <w:rsid w:val="000F4049"/>
    <w:rsid w:val="00115065"/>
    <w:rsid w:val="00130EB9"/>
    <w:rsid w:val="0013325D"/>
    <w:rsid w:val="00155158"/>
    <w:rsid w:val="00170CF1"/>
    <w:rsid w:val="001866EB"/>
    <w:rsid w:val="00211BEB"/>
    <w:rsid w:val="00237597"/>
    <w:rsid w:val="0024233B"/>
    <w:rsid w:val="002742A3"/>
    <w:rsid w:val="002810D1"/>
    <w:rsid w:val="002A4211"/>
    <w:rsid w:val="002D3CD9"/>
    <w:rsid w:val="002F5D1E"/>
    <w:rsid w:val="00312CF4"/>
    <w:rsid w:val="0039369A"/>
    <w:rsid w:val="00400090"/>
    <w:rsid w:val="00414277"/>
    <w:rsid w:val="00417A6E"/>
    <w:rsid w:val="00436668"/>
    <w:rsid w:val="004F69B0"/>
    <w:rsid w:val="005272E4"/>
    <w:rsid w:val="005322BC"/>
    <w:rsid w:val="0054303A"/>
    <w:rsid w:val="00586B74"/>
    <w:rsid w:val="005F7D69"/>
    <w:rsid w:val="00663983"/>
    <w:rsid w:val="00691628"/>
    <w:rsid w:val="006C4F30"/>
    <w:rsid w:val="0070721C"/>
    <w:rsid w:val="007813FD"/>
    <w:rsid w:val="00795483"/>
    <w:rsid w:val="00834DC7"/>
    <w:rsid w:val="0083794C"/>
    <w:rsid w:val="008669BF"/>
    <w:rsid w:val="008910C8"/>
    <w:rsid w:val="008C6486"/>
    <w:rsid w:val="00943C40"/>
    <w:rsid w:val="009522DC"/>
    <w:rsid w:val="00A050A1"/>
    <w:rsid w:val="00AE6E9B"/>
    <w:rsid w:val="00B40660"/>
    <w:rsid w:val="00B669C6"/>
    <w:rsid w:val="00B9772D"/>
    <w:rsid w:val="00C70D9B"/>
    <w:rsid w:val="00CA3F68"/>
    <w:rsid w:val="00CE2C07"/>
    <w:rsid w:val="00CE33AD"/>
    <w:rsid w:val="00CF0F7B"/>
    <w:rsid w:val="00D07DE6"/>
    <w:rsid w:val="00D52470"/>
    <w:rsid w:val="00D738F1"/>
    <w:rsid w:val="00DA14FE"/>
    <w:rsid w:val="00E314AE"/>
    <w:rsid w:val="00E71671"/>
    <w:rsid w:val="00F75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D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5F7D6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D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5F7D6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5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19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F9512-FDB8-4B0A-836A-528CDB913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2022-09-30T11:52:00Z</dcterms:created>
  <dcterms:modified xsi:type="dcterms:W3CDTF">2022-09-30T11:55:00Z</dcterms:modified>
</cp:coreProperties>
</file>